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73AC5" w14:textId="77777777" w:rsidR="00163B4B" w:rsidRDefault="00163B4B" w:rsidP="007F2DFE"/>
    <w:p w14:paraId="3A265BE7" w14:textId="77777777" w:rsidR="00163B4B" w:rsidRDefault="00163B4B" w:rsidP="007F2DFE"/>
    <w:p w14:paraId="6CA07991" w14:textId="77777777" w:rsidR="00163B4B" w:rsidRPr="00D84F98" w:rsidRDefault="00163B4B" w:rsidP="007F2DFE">
      <w:r w:rsidRPr="00D84F98">
        <w:rPr>
          <w:noProof/>
          <w:lang w:val="en-AU" w:eastAsia="en-AU"/>
        </w:rPr>
        <mc:AlternateContent>
          <mc:Choice Requires="wps">
            <w:drawing>
              <wp:anchor distT="0" distB="0" distL="114300" distR="114300" simplePos="0" relativeHeight="251658240" behindDoc="0" locked="0" layoutInCell="1" allowOverlap="1" wp14:anchorId="51032339" wp14:editId="006B11E2">
                <wp:simplePos x="0" y="0"/>
                <wp:positionH relativeFrom="column">
                  <wp:posOffset>19050</wp:posOffset>
                </wp:positionH>
                <wp:positionV relativeFrom="paragraph">
                  <wp:posOffset>53976</wp:posOffset>
                </wp:positionV>
                <wp:extent cx="6172200" cy="0"/>
                <wp:effectExtent l="38100" t="38100" r="76200" b="95250"/>
                <wp:wrapNone/>
                <wp:docPr id="1" name="Straight Connector 1"/>
                <wp:cNvGraphicFramePr/>
                <a:graphic xmlns:a="http://schemas.openxmlformats.org/drawingml/2006/main">
                  <a:graphicData uri="http://schemas.microsoft.com/office/word/2010/wordprocessingShape">
                    <wps:wsp>
                      <wps:cNvCnPr/>
                      <wps:spPr>
                        <a:xfrm>
                          <a:off x="0" y="0"/>
                          <a:ext cx="617220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1C79A64"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4.25pt" to="487.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" strokecolor="black [3200]" strokeweight="2pt">
                <v:shadow on="t" color="black" opacity="24903f" origin=",.5" offset="0,.55556mm"/>
              </v:line>
            </w:pict>
          </mc:Fallback>
        </mc:AlternateContent>
      </w:r>
    </w:p>
    <w:p w14:paraId="6364A8E8" w14:textId="77777777" w:rsidR="00163B4B" w:rsidRPr="00D84F98" w:rsidRDefault="00163B4B" w:rsidP="007F2DFE"/>
    <w:tbl>
      <w:tblPr>
        <w:tblStyle w:val="TableGrid"/>
        <w:tblW w:w="9657"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1"/>
        <w:gridCol w:w="6186"/>
      </w:tblGrid>
      <w:tr w:rsidR="003F71CA" w:rsidRPr="00D84F98" w14:paraId="1CD323EC" w14:textId="77777777" w:rsidTr="00170119">
        <w:trPr>
          <w:trHeight w:val="267"/>
        </w:trPr>
        <w:tc>
          <w:tcPr>
            <w:tcW w:w="3471" w:type="dxa"/>
          </w:tcPr>
          <w:p w14:paraId="27B0C897" w14:textId="77777777" w:rsidR="003F71CA" w:rsidRPr="00D84F98" w:rsidRDefault="00B50CB3" w:rsidP="007F2DFE">
            <w:pPr>
              <w:ind w:right="-624"/>
              <w:rPr>
                <w:b/>
                <w:szCs w:val="22"/>
              </w:rPr>
            </w:pPr>
            <w:r w:rsidRPr="00D84F98">
              <w:rPr>
                <w:b/>
                <w:szCs w:val="22"/>
              </w:rPr>
              <w:t>A</w:t>
            </w:r>
            <w:r w:rsidR="0052142F" w:rsidRPr="00D84F98">
              <w:rPr>
                <w:b/>
                <w:szCs w:val="22"/>
              </w:rPr>
              <w:t xml:space="preserve">pplication </w:t>
            </w:r>
            <w:r w:rsidRPr="00D84F98">
              <w:rPr>
                <w:b/>
                <w:szCs w:val="22"/>
              </w:rPr>
              <w:t>N</w:t>
            </w:r>
            <w:r w:rsidR="0052142F" w:rsidRPr="00D84F98">
              <w:rPr>
                <w:b/>
                <w:szCs w:val="22"/>
              </w:rPr>
              <w:t>o</w:t>
            </w:r>
            <w:r w:rsidRPr="00D84F98">
              <w:rPr>
                <w:b/>
                <w:szCs w:val="22"/>
              </w:rPr>
              <w:t>:</w:t>
            </w:r>
          </w:p>
        </w:tc>
        <w:tc>
          <w:tcPr>
            <w:tcW w:w="6186" w:type="dxa"/>
          </w:tcPr>
          <w:p w14:paraId="440C0972" w14:textId="77777777" w:rsidR="003F71CA" w:rsidRPr="00D84F98" w:rsidRDefault="00B23C9D" w:rsidP="007F2DFE">
            <w:pPr>
              <w:rPr>
                <w:szCs w:val="22"/>
              </w:rPr>
            </w:pPr>
            <w:r w:rsidRPr="00D84F98">
              <w:rPr>
                <w:szCs w:val="22"/>
              </w:rPr>
              <w:t>DA2020/00641</w:t>
            </w:r>
            <w:bookmarkStart w:id="0" w:name="APPLICNO"/>
            <w:bookmarkEnd w:id="0"/>
          </w:p>
        </w:tc>
      </w:tr>
      <w:tr w:rsidR="000163E0" w:rsidRPr="00D84F98" w14:paraId="7F6904EC" w14:textId="77777777" w:rsidTr="00170119">
        <w:trPr>
          <w:trHeight w:val="267"/>
        </w:trPr>
        <w:tc>
          <w:tcPr>
            <w:tcW w:w="3471" w:type="dxa"/>
          </w:tcPr>
          <w:p w14:paraId="7C2B32B0" w14:textId="564DD513" w:rsidR="000163E0" w:rsidRPr="00D84F98" w:rsidRDefault="000163E0" w:rsidP="007F2DFE">
            <w:pPr>
              <w:ind w:right="-624"/>
              <w:rPr>
                <w:b/>
                <w:szCs w:val="22"/>
              </w:rPr>
            </w:pPr>
            <w:r w:rsidRPr="00D84F98">
              <w:rPr>
                <w:b/>
                <w:szCs w:val="22"/>
              </w:rPr>
              <w:t>Applicant:</w:t>
            </w:r>
          </w:p>
        </w:tc>
        <w:tc>
          <w:tcPr>
            <w:tcW w:w="6186" w:type="dxa"/>
          </w:tcPr>
          <w:p w14:paraId="2044832C" w14:textId="26290F34" w:rsidR="000163E0" w:rsidRPr="00D84F98" w:rsidRDefault="000163E0" w:rsidP="007F2DFE">
            <w:pPr>
              <w:rPr>
                <w:szCs w:val="22"/>
              </w:rPr>
            </w:pPr>
            <w:r w:rsidRPr="00D84F98">
              <w:rPr>
                <w:szCs w:val="22"/>
              </w:rPr>
              <w:t>City of Newcastle</w:t>
            </w:r>
          </w:p>
        </w:tc>
      </w:tr>
      <w:tr w:rsidR="003F71CA" w:rsidRPr="00D84F98" w14:paraId="5B8A8DB6" w14:textId="77777777" w:rsidTr="00170119">
        <w:trPr>
          <w:trHeight w:val="521"/>
        </w:trPr>
        <w:tc>
          <w:tcPr>
            <w:tcW w:w="3471" w:type="dxa"/>
          </w:tcPr>
          <w:p w14:paraId="6B15CF7A" w14:textId="77777777" w:rsidR="003F71CA" w:rsidRPr="00D84F98" w:rsidRDefault="003F71CA" w:rsidP="007F2DFE">
            <w:pPr>
              <w:ind w:right="-624"/>
              <w:rPr>
                <w:b/>
                <w:szCs w:val="22"/>
              </w:rPr>
            </w:pPr>
          </w:p>
          <w:p w14:paraId="3EC564BF" w14:textId="77777777" w:rsidR="003F71CA" w:rsidRPr="00D84F98" w:rsidRDefault="00B50CB3" w:rsidP="007F2DFE">
            <w:pPr>
              <w:ind w:right="-624"/>
              <w:rPr>
                <w:b/>
                <w:szCs w:val="22"/>
              </w:rPr>
            </w:pPr>
            <w:r w:rsidRPr="00D84F98">
              <w:rPr>
                <w:b/>
                <w:szCs w:val="22"/>
              </w:rPr>
              <w:t>L</w:t>
            </w:r>
            <w:r w:rsidR="0052142F" w:rsidRPr="00D84F98">
              <w:rPr>
                <w:b/>
                <w:szCs w:val="22"/>
              </w:rPr>
              <w:t>and</w:t>
            </w:r>
            <w:r w:rsidRPr="00D84F98">
              <w:rPr>
                <w:b/>
                <w:szCs w:val="22"/>
              </w:rPr>
              <w:t>:</w:t>
            </w:r>
          </w:p>
        </w:tc>
        <w:tc>
          <w:tcPr>
            <w:tcW w:w="6186" w:type="dxa"/>
          </w:tcPr>
          <w:p w14:paraId="35B6BCBE" w14:textId="77777777" w:rsidR="003F71CA" w:rsidRPr="00D84F98" w:rsidRDefault="003F71CA" w:rsidP="007F2DFE">
            <w:pPr>
              <w:rPr>
                <w:szCs w:val="22"/>
              </w:rPr>
            </w:pPr>
          </w:p>
          <w:p w14:paraId="307FAF01" w14:textId="428563D0" w:rsidR="00BE4D18" w:rsidRDefault="00BE4D18" w:rsidP="00BE4D18">
            <w:pPr>
              <w:rPr>
                <w:szCs w:val="22"/>
              </w:rPr>
            </w:pPr>
            <w:r>
              <w:rPr>
                <w:szCs w:val="22"/>
              </w:rPr>
              <w:t>Lot 1 DP 90465</w:t>
            </w:r>
          </w:p>
          <w:p w14:paraId="2D697A2D" w14:textId="77777777" w:rsidR="00BE4D18" w:rsidRDefault="00BE4D18" w:rsidP="00BE4D18">
            <w:pPr>
              <w:rPr>
                <w:szCs w:val="22"/>
              </w:rPr>
            </w:pPr>
            <w:r>
              <w:rPr>
                <w:szCs w:val="22"/>
              </w:rPr>
              <w:t>Lot 148 DP 840897</w:t>
            </w:r>
          </w:p>
          <w:p w14:paraId="4280EEC2" w14:textId="77777777" w:rsidR="00BE4D18" w:rsidRDefault="00BE4D18" w:rsidP="00BE4D18">
            <w:pPr>
              <w:rPr>
                <w:szCs w:val="22"/>
              </w:rPr>
            </w:pPr>
            <w:r>
              <w:rPr>
                <w:szCs w:val="22"/>
              </w:rPr>
              <w:t>Lot 1-2 DP 171105</w:t>
            </w:r>
          </w:p>
          <w:p w14:paraId="67545D38" w14:textId="77777777" w:rsidR="00BE4D18" w:rsidRDefault="00BE4D18" w:rsidP="00BE4D18">
            <w:pPr>
              <w:rPr>
                <w:szCs w:val="22"/>
              </w:rPr>
            </w:pPr>
            <w:r>
              <w:rPr>
                <w:szCs w:val="22"/>
              </w:rPr>
              <w:t>Lot 2 DP 611518</w:t>
            </w:r>
          </w:p>
          <w:p w14:paraId="2A8917E5" w14:textId="77777777" w:rsidR="00BE4D18" w:rsidRDefault="00BE4D18" w:rsidP="00BE4D18">
            <w:pPr>
              <w:rPr>
                <w:szCs w:val="22"/>
              </w:rPr>
            </w:pPr>
            <w:r>
              <w:rPr>
                <w:szCs w:val="22"/>
              </w:rPr>
              <w:t>Lot 1 DP 1007615</w:t>
            </w:r>
          </w:p>
          <w:p w14:paraId="68666AE7" w14:textId="77777777" w:rsidR="00BE4D18" w:rsidRDefault="00BE4D18" w:rsidP="00BE4D18">
            <w:pPr>
              <w:rPr>
                <w:szCs w:val="22"/>
              </w:rPr>
            </w:pPr>
            <w:r>
              <w:rPr>
                <w:szCs w:val="22"/>
              </w:rPr>
              <w:t>Lot 1 DP 805274</w:t>
            </w:r>
          </w:p>
          <w:p w14:paraId="3C202165" w14:textId="77777777" w:rsidR="00BE4D18" w:rsidRDefault="00BE4D18" w:rsidP="00BE4D18">
            <w:pPr>
              <w:rPr>
                <w:szCs w:val="22"/>
              </w:rPr>
            </w:pPr>
            <w:r>
              <w:rPr>
                <w:szCs w:val="22"/>
              </w:rPr>
              <w:t>Lot 1 DP 611441</w:t>
            </w:r>
          </w:p>
          <w:p w14:paraId="37ADF4BC" w14:textId="77777777" w:rsidR="00BE4D18" w:rsidRDefault="00BE4D18" w:rsidP="00BE4D18">
            <w:pPr>
              <w:rPr>
                <w:szCs w:val="22"/>
              </w:rPr>
            </w:pPr>
            <w:r>
              <w:rPr>
                <w:szCs w:val="22"/>
              </w:rPr>
              <w:t>Lot 1 DP 877233</w:t>
            </w:r>
          </w:p>
          <w:p w14:paraId="2792B05B" w14:textId="77777777" w:rsidR="00BE4D18" w:rsidRDefault="00BE4D18" w:rsidP="00BE4D18">
            <w:pPr>
              <w:rPr>
                <w:szCs w:val="22"/>
              </w:rPr>
            </w:pPr>
            <w:r>
              <w:rPr>
                <w:szCs w:val="22"/>
              </w:rPr>
              <w:t>Lot 21 DP 1195619</w:t>
            </w:r>
          </w:p>
          <w:p w14:paraId="418467A7" w14:textId="77777777" w:rsidR="00BE4D18" w:rsidRDefault="00BE4D18" w:rsidP="00BE4D18">
            <w:pPr>
              <w:rPr>
                <w:szCs w:val="22"/>
              </w:rPr>
            </w:pPr>
            <w:r>
              <w:rPr>
                <w:szCs w:val="22"/>
              </w:rPr>
              <w:t>Lot 147 DP 1143414</w:t>
            </w:r>
          </w:p>
          <w:p w14:paraId="0F894E48" w14:textId="77777777" w:rsidR="00BE4D18" w:rsidRDefault="00BE4D18" w:rsidP="00BE4D18">
            <w:pPr>
              <w:rPr>
                <w:szCs w:val="22"/>
              </w:rPr>
            </w:pPr>
            <w:r>
              <w:rPr>
                <w:szCs w:val="22"/>
              </w:rPr>
              <w:t>Lot 10 DP 1194449</w:t>
            </w:r>
            <w:bookmarkStart w:id="1" w:name="LEGALDESC"/>
            <w:bookmarkEnd w:id="1"/>
          </w:p>
          <w:p w14:paraId="7D0C4A47" w14:textId="218CE71E" w:rsidR="00E37DA6" w:rsidRPr="00D84F98" w:rsidRDefault="00BE4D18" w:rsidP="00BE4D18">
            <w:pPr>
              <w:rPr>
                <w:szCs w:val="22"/>
              </w:rPr>
            </w:pPr>
            <w:r>
              <w:rPr>
                <w:rFonts w:cs="Arial"/>
              </w:rPr>
              <w:t>Lot 324 DP 1175558</w:t>
            </w:r>
          </w:p>
        </w:tc>
      </w:tr>
      <w:tr w:rsidR="003F71CA" w:rsidRPr="00D84F98" w14:paraId="3A35E6B5" w14:textId="77777777" w:rsidTr="00170119">
        <w:trPr>
          <w:trHeight w:val="789"/>
        </w:trPr>
        <w:tc>
          <w:tcPr>
            <w:tcW w:w="3471" w:type="dxa"/>
          </w:tcPr>
          <w:p w14:paraId="6D6B6C23" w14:textId="77777777" w:rsidR="003F71CA" w:rsidRPr="00D84F98" w:rsidRDefault="003F71CA" w:rsidP="007F2DFE">
            <w:pPr>
              <w:ind w:right="-624"/>
              <w:rPr>
                <w:b/>
                <w:szCs w:val="22"/>
              </w:rPr>
            </w:pPr>
          </w:p>
          <w:p w14:paraId="4D205F91" w14:textId="77777777" w:rsidR="003F71CA" w:rsidRPr="00D84F98" w:rsidRDefault="00B50CB3" w:rsidP="007F2DFE">
            <w:pPr>
              <w:ind w:right="-624"/>
              <w:rPr>
                <w:b/>
                <w:szCs w:val="22"/>
              </w:rPr>
            </w:pPr>
            <w:r w:rsidRPr="00D84F98">
              <w:rPr>
                <w:b/>
                <w:szCs w:val="22"/>
              </w:rPr>
              <w:t>P</w:t>
            </w:r>
            <w:r w:rsidR="0052142F" w:rsidRPr="00D84F98">
              <w:rPr>
                <w:b/>
                <w:szCs w:val="22"/>
              </w:rPr>
              <w:t>roperty Address</w:t>
            </w:r>
            <w:r w:rsidRPr="00D84F98">
              <w:rPr>
                <w:b/>
                <w:szCs w:val="22"/>
              </w:rPr>
              <w:t>:</w:t>
            </w:r>
          </w:p>
        </w:tc>
        <w:tc>
          <w:tcPr>
            <w:tcW w:w="6186" w:type="dxa"/>
          </w:tcPr>
          <w:p w14:paraId="6DFF2A65" w14:textId="77777777" w:rsidR="003F71CA" w:rsidRPr="00D84F98" w:rsidRDefault="003F71CA" w:rsidP="007F2DFE">
            <w:pPr>
              <w:rPr>
                <w:szCs w:val="22"/>
              </w:rPr>
            </w:pPr>
          </w:p>
          <w:p w14:paraId="710A5408" w14:textId="094E8634" w:rsidR="003F71CA" w:rsidRPr="00D84F98" w:rsidRDefault="00B23C9D" w:rsidP="007F2DFE">
            <w:pPr>
              <w:rPr>
                <w:szCs w:val="22"/>
              </w:rPr>
            </w:pPr>
            <w:r w:rsidRPr="00D84F98">
              <w:rPr>
                <w:szCs w:val="22"/>
              </w:rPr>
              <w:t>81</w:t>
            </w:r>
            <w:r w:rsidR="009E073B" w:rsidRPr="00D84F98">
              <w:rPr>
                <w:szCs w:val="22"/>
              </w:rPr>
              <w:t xml:space="preserve"> &amp; 83</w:t>
            </w:r>
            <w:r w:rsidRPr="00D84F98">
              <w:rPr>
                <w:szCs w:val="22"/>
              </w:rPr>
              <w:t xml:space="preserve"> King Street Shortland  </w:t>
            </w:r>
            <w:bookmarkStart w:id="2" w:name="PROPADDRSL"/>
            <w:bookmarkEnd w:id="2"/>
          </w:p>
          <w:p w14:paraId="744FD294" w14:textId="77777777" w:rsidR="00955EC2" w:rsidRPr="00D84F98" w:rsidRDefault="00955EC2" w:rsidP="007F2DFE">
            <w:pPr>
              <w:rPr>
                <w:szCs w:val="22"/>
              </w:rPr>
            </w:pPr>
            <w:r w:rsidRPr="00D84F98">
              <w:rPr>
                <w:szCs w:val="22"/>
              </w:rPr>
              <w:t xml:space="preserve">4A Anderson Drive, Tarro </w:t>
            </w:r>
          </w:p>
          <w:p w14:paraId="3446B41D" w14:textId="2797E590" w:rsidR="00B23C9D" w:rsidRPr="00D84F98" w:rsidRDefault="00B23C9D" w:rsidP="007F2DFE">
            <w:pPr>
              <w:rPr>
                <w:szCs w:val="22"/>
              </w:rPr>
            </w:pPr>
            <w:r w:rsidRPr="00D84F98">
              <w:rPr>
                <w:szCs w:val="22"/>
              </w:rPr>
              <w:t xml:space="preserve">50A Sparke Street Hexham  </w:t>
            </w:r>
          </w:p>
          <w:p w14:paraId="7E1DA1E5" w14:textId="77777777" w:rsidR="00143EDA" w:rsidRPr="00D84F98" w:rsidRDefault="00143EDA" w:rsidP="007F2DFE">
            <w:pPr>
              <w:pStyle w:val="ListParagraph"/>
              <w:tabs>
                <w:tab w:val="left" w:pos="5"/>
              </w:tabs>
              <w:spacing w:before="60" w:after="60"/>
              <w:ind w:left="5"/>
              <w:rPr>
                <w:rFonts w:cs="Arial"/>
              </w:rPr>
            </w:pPr>
            <w:r w:rsidRPr="00D84F98">
              <w:rPr>
                <w:rFonts w:cs="Arial"/>
              </w:rPr>
              <w:t xml:space="preserve">29 Woodford St Minmi </w:t>
            </w:r>
          </w:p>
          <w:p w14:paraId="17788418" w14:textId="0E171BF3" w:rsidR="00B23C9D" w:rsidRPr="00D84F98" w:rsidRDefault="00B23C9D" w:rsidP="007F2DFE">
            <w:pPr>
              <w:rPr>
                <w:szCs w:val="22"/>
              </w:rPr>
            </w:pPr>
            <w:r w:rsidRPr="00D84F98">
              <w:rPr>
                <w:szCs w:val="22"/>
              </w:rPr>
              <w:t xml:space="preserve">33 Lenaghans Drive Minmi  </w:t>
            </w:r>
          </w:p>
          <w:p w14:paraId="0570521B" w14:textId="7494DE0A" w:rsidR="00B23C9D" w:rsidRPr="00D84F98" w:rsidRDefault="00B23C9D" w:rsidP="007F2DFE">
            <w:pPr>
              <w:rPr>
                <w:szCs w:val="22"/>
              </w:rPr>
            </w:pPr>
            <w:r w:rsidRPr="00D84F98">
              <w:rPr>
                <w:szCs w:val="22"/>
              </w:rPr>
              <w:t xml:space="preserve">12A Railway Street Hexham  </w:t>
            </w:r>
          </w:p>
          <w:p w14:paraId="410A90ED" w14:textId="7FBC444B" w:rsidR="00B23C9D" w:rsidRPr="00D84F98" w:rsidRDefault="00B23C9D" w:rsidP="007F2DFE">
            <w:pPr>
              <w:rPr>
                <w:szCs w:val="22"/>
              </w:rPr>
            </w:pPr>
            <w:r w:rsidRPr="00D84F98">
              <w:rPr>
                <w:szCs w:val="22"/>
              </w:rPr>
              <w:t xml:space="preserve">52A Lenaghans Drive Minmi  </w:t>
            </w:r>
          </w:p>
          <w:p w14:paraId="638FA175" w14:textId="050AF91E" w:rsidR="00326679" w:rsidRPr="00D84F98" w:rsidRDefault="00326679" w:rsidP="007F2DFE">
            <w:pPr>
              <w:pStyle w:val="ListParagraph"/>
              <w:tabs>
                <w:tab w:val="left" w:pos="5"/>
              </w:tabs>
              <w:spacing w:before="60" w:after="60"/>
              <w:ind w:left="5"/>
              <w:rPr>
                <w:rFonts w:cs="Arial"/>
              </w:rPr>
            </w:pPr>
            <w:r w:rsidRPr="00D84F98">
              <w:rPr>
                <w:rFonts w:cs="Arial"/>
              </w:rPr>
              <w:t xml:space="preserve">292A Minmi Rd Fletcher </w:t>
            </w:r>
          </w:p>
          <w:p w14:paraId="5591D007" w14:textId="0E4B03A8" w:rsidR="001F18A4" w:rsidRPr="00D84F98" w:rsidRDefault="001F18A4" w:rsidP="007F2DFE">
            <w:pPr>
              <w:pStyle w:val="ListParagraph"/>
              <w:tabs>
                <w:tab w:val="left" w:pos="5"/>
              </w:tabs>
              <w:spacing w:before="60" w:after="60"/>
              <w:ind w:left="5"/>
              <w:rPr>
                <w:rFonts w:cs="Arial"/>
              </w:rPr>
            </w:pPr>
            <w:r w:rsidRPr="00D84F98">
              <w:rPr>
                <w:rFonts w:cs="Arial"/>
              </w:rPr>
              <w:t>67C Maitland Road Hexham</w:t>
            </w:r>
          </w:p>
          <w:p w14:paraId="6F86B927" w14:textId="77777777" w:rsidR="006C433A" w:rsidRPr="00D84F98" w:rsidRDefault="006C433A" w:rsidP="007F2DFE">
            <w:pPr>
              <w:pStyle w:val="ListParagraph"/>
              <w:tabs>
                <w:tab w:val="left" w:pos="5"/>
              </w:tabs>
              <w:spacing w:before="60" w:after="60"/>
              <w:ind w:left="5"/>
              <w:rPr>
                <w:rFonts w:cs="Arial"/>
              </w:rPr>
            </w:pPr>
            <w:r w:rsidRPr="00D84F98">
              <w:rPr>
                <w:rFonts w:cs="Arial"/>
              </w:rPr>
              <w:t xml:space="preserve">50 Kural Crescent Fletcher </w:t>
            </w:r>
          </w:p>
          <w:p w14:paraId="78FA6D09" w14:textId="77777777" w:rsidR="003F71CA" w:rsidRPr="00D84F98" w:rsidRDefault="003F71CA" w:rsidP="007F2DFE">
            <w:pPr>
              <w:rPr>
                <w:szCs w:val="22"/>
              </w:rPr>
            </w:pPr>
            <w:bookmarkStart w:id="3" w:name="MULTIPROPADDR"/>
            <w:bookmarkEnd w:id="3"/>
          </w:p>
        </w:tc>
      </w:tr>
      <w:tr w:rsidR="003F71CA" w:rsidRPr="00D84F98" w14:paraId="34827DF6" w14:textId="77777777" w:rsidTr="00170119">
        <w:trPr>
          <w:trHeight w:val="267"/>
        </w:trPr>
        <w:tc>
          <w:tcPr>
            <w:tcW w:w="3471" w:type="dxa"/>
          </w:tcPr>
          <w:p w14:paraId="40E09215" w14:textId="77777777" w:rsidR="003F71CA" w:rsidRPr="00D84F98" w:rsidRDefault="00B50CB3" w:rsidP="007F2DFE">
            <w:pPr>
              <w:ind w:right="-624"/>
              <w:rPr>
                <w:b/>
                <w:szCs w:val="22"/>
              </w:rPr>
            </w:pPr>
            <w:r w:rsidRPr="00D84F98">
              <w:rPr>
                <w:b/>
                <w:szCs w:val="22"/>
              </w:rPr>
              <w:t>P</w:t>
            </w:r>
            <w:r w:rsidR="0052142F" w:rsidRPr="00D84F98">
              <w:rPr>
                <w:b/>
                <w:szCs w:val="22"/>
              </w:rPr>
              <w:t>roposed Development</w:t>
            </w:r>
            <w:r w:rsidRPr="00D84F98">
              <w:rPr>
                <w:b/>
                <w:szCs w:val="22"/>
              </w:rPr>
              <w:t>:</w:t>
            </w:r>
          </w:p>
        </w:tc>
        <w:tc>
          <w:tcPr>
            <w:tcW w:w="6186" w:type="dxa"/>
          </w:tcPr>
          <w:p w14:paraId="025111CA" w14:textId="254BC0EF" w:rsidR="003F71CA" w:rsidRPr="00D84F98" w:rsidRDefault="00B23C9D" w:rsidP="007F2DFE">
            <w:pPr>
              <w:rPr>
                <w:szCs w:val="22"/>
              </w:rPr>
            </w:pPr>
            <w:r w:rsidRPr="00D84F98">
              <w:rPr>
                <w:szCs w:val="22"/>
              </w:rPr>
              <w:t xml:space="preserve">Community Facility </w:t>
            </w:r>
            <w:r w:rsidR="00D31FF5" w:rsidRPr="00D84F98">
              <w:rPr>
                <w:szCs w:val="22"/>
              </w:rPr>
              <w:t>–</w:t>
            </w:r>
            <w:r w:rsidRPr="00D84F98">
              <w:rPr>
                <w:szCs w:val="22"/>
              </w:rPr>
              <w:t xml:space="preserve"> </w:t>
            </w:r>
            <w:r w:rsidR="00D31FF5" w:rsidRPr="00D84F98">
              <w:rPr>
                <w:szCs w:val="22"/>
              </w:rPr>
              <w:t xml:space="preserve">Cycleway </w:t>
            </w:r>
            <w:r w:rsidRPr="00D84F98">
              <w:rPr>
                <w:szCs w:val="22"/>
              </w:rPr>
              <w:t>("Richmond Vale Rail Trail - RVRT")</w:t>
            </w:r>
            <w:bookmarkStart w:id="4" w:name="APPDESC"/>
            <w:bookmarkEnd w:id="4"/>
          </w:p>
          <w:p w14:paraId="7B2423E8" w14:textId="77777777" w:rsidR="00B50CB3" w:rsidRPr="00D84F98" w:rsidRDefault="00B50CB3" w:rsidP="007F2DFE">
            <w:pPr>
              <w:rPr>
                <w:szCs w:val="22"/>
              </w:rPr>
            </w:pPr>
          </w:p>
        </w:tc>
      </w:tr>
    </w:tbl>
    <w:p w14:paraId="0D270888" w14:textId="77777777" w:rsidR="003F71CA" w:rsidRPr="00D84F98" w:rsidRDefault="003F71CA" w:rsidP="00813CE4">
      <w:pPr>
        <w:jc w:val="center"/>
        <w:rPr>
          <w:rFonts w:cs="Arial"/>
          <w:b/>
          <w:szCs w:val="22"/>
        </w:rPr>
      </w:pPr>
    </w:p>
    <w:p w14:paraId="2D7F0BCB" w14:textId="77777777" w:rsidR="00B50CB3" w:rsidRPr="00D84F98" w:rsidRDefault="00B50CB3" w:rsidP="00813CE4">
      <w:pPr>
        <w:ind w:right="-8"/>
        <w:jc w:val="center"/>
        <w:rPr>
          <w:b/>
          <w:sz w:val="24"/>
          <w:szCs w:val="24"/>
        </w:rPr>
      </w:pPr>
    </w:p>
    <w:p w14:paraId="7DF44209" w14:textId="77777777" w:rsidR="00E27565" w:rsidRPr="00D84F98" w:rsidRDefault="00E27565" w:rsidP="00813CE4">
      <w:pPr>
        <w:ind w:right="-8"/>
        <w:jc w:val="center"/>
        <w:rPr>
          <w:b/>
          <w:sz w:val="24"/>
          <w:szCs w:val="24"/>
        </w:rPr>
      </w:pPr>
      <w:r w:rsidRPr="00D84F98">
        <w:rPr>
          <w:b/>
          <w:sz w:val="24"/>
          <w:szCs w:val="24"/>
        </w:rPr>
        <w:t>SCHEDULE 1</w:t>
      </w:r>
    </w:p>
    <w:p w14:paraId="1E964490" w14:textId="77777777" w:rsidR="006C3DD3" w:rsidRPr="00D84F98" w:rsidRDefault="006C3DD3" w:rsidP="007F2DFE">
      <w:pPr>
        <w:ind w:right="-8"/>
        <w:rPr>
          <w:b/>
          <w:sz w:val="24"/>
          <w:szCs w:val="24"/>
        </w:rPr>
      </w:pPr>
    </w:p>
    <w:p w14:paraId="48BC0C9D" w14:textId="552E02F7" w:rsidR="00B23C9D" w:rsidRPr="00D84F98" w:rsidRDefault="00B23C9D" w:rsidP="00813CE4">
      <w:pPr>
        <w:widowControl w:val="0"/>
        <w:autoSpaceDE w:val="0"/>
        <w:autoSpaceDN w:val="0"/>
        <w:adjustRightInd w:val="0"/>
        <w:ind w:left="567" w:hanging="567"/>
        <w:rPr>
          <w:rFonts w:cs="Arial"/>
          <w:szCs w:val="22"/>
          <w:lang w:val="en-AU" w:eastAsia="en-AU"/>
        </w:rPr>
      </w:pPr>
      <w:r w:rsidRPr="00D84F98">
        <w:rPr>
          <w:rFonts w:cs="Arial"/>
          <w:b/>
          <w:bCs/>
          <w:szCs w:val="22"/>
          <w:lang w:val="en-AU" w:eastAsia="en-AU"/>
        </w:rPr>
        <w:t>APPROVED DOCUMENTATION</w:t>
      </w:r>
    </w:p>
    <w:p w14:paraId="625B2C29" w14:textId="77777777" w:rsidR="00371374" w:rsidRPr="00D84F98" w:rsidRDefault="00371374" w:rsidP="007F2DFE">
      <w:pPr>
        <w:pStyle w:val="ListParagraph"/>
        <w:widowControl w:val="0"/>
        <w:autoSpaceDE w:val="0"/>
        <w:autoSpaceDN w:val="0"/>
        <w:adjustRightInd w:val="0"/>
        <w:rPr>
          <w:rFonts w:cs="Arial"/>
          <w:szCs w:val="22"/>
          <w:lang w:val="en-AU" w:eastAsia="en-AU"/>
        </w:rPr>
      </w:pPr>
    </w:p>
    <w:p w14:paraId="713CB90D" w14:textId="61E6CC34" w:rsidR="00B23C9D" w:rsidRPr="00D84F98" w:rsidRDefault="00B23C9D" w:rsidP="007F2DFE">
      <w:pPr>
        <w:pStyle w:val="NumberConditionsStyle"/>
      </w:pPr>
      <w:r w:rsidRPr="00D84F98">
        <w:t xml:space="preserve">The development is to be implemented in accordance with the plans and supporting documents set out in the following table except </w:t>
      </w:r>
      <w:proofErr w:type="gramStart"/>
      <w:r w:rsidRPr="00D84F98">
        <w:t>where</w:t>
      </w:r>
      <w:proofErr w:type="gramEnd"/>
      <w:r w:rsidRPr="00D84F98">
        <w:t xml:space="preserve"> modified by any conditions of this consent.</w:t>
      </w:r>
    </w:p>
    <w:p w14:paraId="45488A8B" w14:textId="77777777" w:rsidR="00BB441B" w:rsidRPr="00D84F98" w:rsidRDefault="00BB441B" w:rsidP="007F2DFE">
      <w:pPr>
        <w:pStyle w:val="ListParagraph"/>
        <w:tabs>
          <w:tab w:val="left" w:pos="7485"/>
        </w:tabs>
        <w:spacing w:before="120"/>
        <w:ind w:right="23"/>
        <w:rPr>
          <w:rFonts w:cs="Arial"/>
          <w:b/>
          <w:szCs w:val="22"/>
          <w:lang w:eastAsia="en-AU"/>
        </w:rPr>
      </w:pPr>
    </w:p>
    <w:tbl>
      <w:tblPr>
        <w:tblStyle w:val="TableGrid"/>
        <w:tblW w:w="8647" w:type="dxa"/>
        <w:tblInd w:w="562" w:type="dxa"/>
        <w:tblLook w:val="04A0" w:firstRow="1" w:lastRow="0" w:firstColumn="1" w:lastColumn="0" w:noHBand="0" w:noVBand="1"/>
      </w:tblPr>
      <w:tblGrid>
        <w:gridCol w:w="3423"/>
        <w:gridCol w:w="2561"/>
        <w:gridCol w:w="1254"/>
        <w:gridCol w:w="1409"/>
      </w:tblGrid>
      <w:tr w:rsidR="000B15CC" w:rsidRPr="00D84F98" w14:paraId="3D9DE27E" w14:textId="77777777" w:rsidTr="00C24A73">
        <w:tc>
          <w:tcPr>
            <w:tcW w:w="3423" w:type="dxa"/>
          </w:tcPr>
          <w:p w14:paraId="0AF7D0DD" w14:textId="7CF88985" w:rsidR="00BB441B" w:rsidRPr="00D84F98" w:rsidRDefault="00BB441B" w:rsidP="004E1B7A">
            <w:pPr>
              <w:pStyle w:val="ListParagraph"/>
              <w:tabs>
                <w:tab w:val="left" w:pos="7485"/>
              </w:tabs>
              <w:spacing w:before="120"/>
              <w:ind w:left="0" w:right="23"/>
              <w:jc w:val="left"/>
              <w:rPr>
                <w:rFonts w:cs="Arial"/>
                <w:b/>
                <w:szCs w:val="22"/>
                <w:lang w:eastAsia="en-AU"/>
              </w:rPr>
            </w:pPr>
            <w:r w:rsidRPr="00D84F98">
              <w:rPr>
                <w:rFonts w:cs="Arial"/>
                <w:b/>
                <w:bCs/>
                <w:szCs w:val="22"/>
                <w:lang w:val="en-AU" w:eastAsia="en-AU"/>
              </w:rPr>
              <w:t>Plan No / Supporting Document</w:t>
            </w:r>
          </w:p>
        </w:tc>
        <w:tc>
          <w:tcPr>
            <w:tcW w:w="2561" w:type="dxa"/>
          </w:tcPr>
          <w:p w14:paraId="60146402" w14:textId="15B481D9" w:rsidR="00BB441B" w:rsidRPr="00D84F98" w:rsidRDefault="00BB441B" w:rsidP="007F2DFE">
            <w:pPr>
              <w:pStyle w:val="ListParagraph"/>
              <w:tabs>
                <w:tab w:val="left" w:pos="7485"/>
              </w:tabs>
              <w:spacing w:before="120"/>
              <w:ind w:left="0" w:right="23"/>
              <w:rPr>
                <w:rFonts w:cs="Arial"/>
                <w:b/>
                <w:szCs w:val="22"/>
                <w:lang w:eastAsia="en-AU"/>
              </w:rPr>
            </w:pPr>
            <w:r w:rsidRPr="00D84F98">
              <w:rPr>
                <w:rFonts w:cs="Arial"/>
                <w:b/>
                <w:bCs/>
                <w:szCs w:val="22"/>
                <w:lang w:val="en-AU" w:eastAsia="en-AU"/>
              </w:rPr>
              <w:t>Reference / Version</w:t>
            </w:r>
          </w:p>
        </w:tc>
        <w:tc>
          <w:tcPr>
            <w:tcW w:w="1254" w:type="dxa"/>
          </w:tcPr>
          <w:p w14:paraId="094D83A3" w14:textId="248DB447" w:rsidR="00BB441B" w:rsidRPr="00D84F98" w:rsidRDefault="00BB441B" w:rsidP="007F2DFE">
            <w:pPr>
              <w:pStyle w:val="ListParagraph"/>
              <w:tabs>
                <w:tab w:val="left" w:pos="7485"/>
              </w:tabs>
              <w:spacing w:before="120"/>
              <w:ind w:left="0" w:right="23"/>
              <w:rPr>
                <w:rFonts w:cs="Arial"/>
                <w:b/>
                <w:szCs w:val="22"/>
                <w:lang w:eastAsia="en-AU"/>
              </w:rPr>
            </w:pPr>
            <w:r w:rsidRPr="00D84F98">
              <w:rPr>
                <w:rFonts w:cs="Arial"/>
                <w:b/>
                <w:bCs/>
                <w:szCs w:val="22"/>
                <w:lang w:val="en-AU" w:eastAsia="en-AU"/>
              </w:rPr>
              <w:t>Prepared by</w:t>
            </w:r>
          </w:p>
        </w:tc>
        <w:tc>
          <w:tcPr>
            <w:tcW w:w="1409" w:type="dxa"/>
          </w:tcPr>
          <w:p w14:paraId="7DBFAEB2" w14:textId="1BC84254" w:rsidR="00BB441B" w:rsidRPr="00D84F98" w:rsidRDefault="00BB441B" w:rsidP="007F2DFE">
            <w:pPr>
              <w:pStyle w:val="ListParagraph"/>
              <w:tabs>
                <w:tab w:val="left" w:pos="7485"/>
              </w:tabs>
              <w:spacing w:before="120"/>
              <w:ind w:left="0" w:right="23"/>
              <w:rPr>
                <w:rFonts w:cs="Arial"/>
                <w:b/>
                <w:szCs w:val="22"/>
                <w:lang w:eastAsia="en-AU"/>
              </w:rPr>
            </w:pPr>
            <w:r w:rsidRPr="00D84F98">
              <w:rPr>
                <w:rFonts w:cs="Arial"/>
                <w:b/>
                <w:bCs/>
                <w:szCs w:val="22"/>
                <w:lang w:val="en-AU" w:eastAsia="en-AU"/>
              </w:rPr>
              <w:t>Dated</w:t>
            </w:r>
          </w:p>
        </w:tc>
      </w:tr>
      <w:tr w:rsidR="000B15CC" w:rsidRPr="00D84F98" w14:paraId="6BD53883" w14:textId="77777777" w:rsidTr="00C24A73">
        <w:tc>
          <w:tcPr>
            <w:tcW w:w="3423" w:type="dxa"/>
          </w:tcPr>
          <w:p w14:paraId="6D06D11D" w14:textId="27D17CE9" w:rsidR="00BB441B" w:rsidRPr="00D84F98" w:rsidRDefault="00657253" w:rsidP="00E85609">
            <w:pPr>
              <w:pStyle w:val="ListParagraph"/>
              <w:tabs>
                <w:tab w:val="left" w:pos="7485"/>
              </w:tabs>
              <w:spacing w:before="120"/>
              <w:ind w:left="0" w:right="23"/>
              <w:jc w:val="left"/>
              <w:rPr>
                <w:rFonts w:cs="Arial"/>
                <w:bCs/>
                <w:szCs w:val="22"/>
                <w:lang w:eastAsia="en-AU"/>
              </w:rPr>
            </w:pPr>
            <w:r w:rsidRPr="00D84F98">
              <w:rPr>
                <w:rFonts w:cs="Arial"/>
                <w:bCs/>
                <w:szCs w:val="22"/>
                <w:lang w:eastAsia="en-AU"/>
              </w:rPr>
              <w:t>General Notes</w:t>
            </w:r>
          </w:p>
        </w:tc>
        <w:tc>
          <w:tcPr>
            <w:tcW w:w="2561" w:type="dxa"/>
          </w:tcPr>
          <w:p w14:paraId="39914178"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22-18317-C1004 Rev E</w:t>
            </w:r>
          </w:p>
        </w:tc>
        <w:tc>
          <w:tcPr>
            <w:tcW w:w="1254" w:type="dxa"/>
          </w:tcPr>
          <w:p w14:paraId="14895CDB"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GHD</w:t>
            </w:r>
          </w:p>
        </w:tc>
        <w:tc>
          <w:tcPr>
            <w:tcW w:w="1409" w:type="dxa"/>
          </w:tcPr>
          <w:p w14:paraId="74BC033D"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3/3/21</w:t>
            </w:r>
          </w:p>
        </w:tc>
      </w:tr>
      <w:tr w:rsidR="000B15CC" w:rsidRPr="00D84F98" w14:paraId="7897D91E" w14:textId="77777777" w:rsidTr="00C24A73">
        <w:tc>
          <w:tcPr>
            <w:tcW w:w="3423" w:type="dxa"/>
          </w:tcPr>
          <w:p w14:paraId="6DE5F572" w14:textId="7522F2F1" w:rsidR="00BB441B" w:rsidRPr="00D84F98" w:rsidRDefault="00657253" w:rsidP="00E85609">
            <w:pPr>
              <w:pStyle w:val="ListParagraph"/>
              <w:tabs>
                <w:tab w:val="left" w:pos="7485"/>
              </w:tabs>
              <w:spacing w:before="120"/>
              <w:ind w:left="0" w:right="23"/>
              <w:jc w:val="left"/>
              <w:rPr>
                <w:rFonts w:cs="Arial"/>
                <w:bCs/>
                <w:szCs w:val="22"/>
                <w:lang w:eastAsia="en-AU"/>
              </w:rPr>
            </w:pPr>
            <w:r w:rsidRPr="00D84F98">
              <w:rPr>
                <w:rFonts w:cs="Arial"/>
                <w:bCs/>
                <w:szCs w:val="22"/>
                <w:lang w:eastAsia="en-AU"/>
              </w:rPr>
              <w:t>General Arrangement Plan</w:t>
            </w:r>
          </w:p>
        </w:tc>
        <w:tc>
          <w:tcPr>
            <w:tcW w:w="2561" w:type="dxa"/>
          </w:tcPr>
          <w:p w14:paraId="2A05F9FF"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22-18317-C1005 Rev E</w:t>
            </w:r>
          </w:p>
        </w:tc>
        <w:tc>
          <w:tcPr>
            <w:tcW w:w="1254" w:type="dxa"/>
          </w:tcPr>
          <w:p w14:paraId="42546E8C"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GHD</w:t>
            </w:r>
          </w:p>
        </w:tc>
        <w:tc>
          <w:tcPr>
            <w:tcW w:w="1409" w:type="dxa"/>
          </w:tcPr>
          <w:p w14:paraId="3C21D291"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3/3/21</w:t>
            </w:r>
          </w:p>
        </w:tc>
      </w:tr>
      <w:tr w:rsidR="000B15CC" w:rsidRPr="00D84F98" w14:paraId="14BF0558" w14:textId="77777777" w:rsidTr="00C24A73">
        <w:tc>
          <w:tcPr>
            <w:tcW w:w="3423" w:type="dxa"/>
          </w:tcPr>
          <w:p w14:paraId="3907EE8A" w14:textId="66DBEC2B" w:rsidR="00BB441B" w:rsidRPr="00D84F98" w:rsidRDefault="00657253" w:rsidP="00E85609">
            <w:pPr>
              <w:pStyle w:val="ListParagraph"/>
              <w:tabs>
                <w:tab w:val="left" w:pos="7485"/>
              </w:tabs>
              <w:spacing w:before="120"/>
              <w:ind w:left="0" w:right="23"/>
              <w:jc w:val="left"/>
              <w:rPr>
                <w:rFonts w:cs="Arial"/>
                <w:bCs/>
                <w:szCs w:val="22"/>
                <w:lang w:eastAsia="en-AU"/>
              </w:rPr>
            </w:pPr>
            <w:r w:rsidRPr="00D84F98">
              <w:rPr>
                <w:rFonts w:cs="Arial"/>
                <w:bCs/>
                <w:szCs w:val="22"/>
                <w:lang w:eastAsia="en-AU"/>
              </w:rPr>
              <w:t>Typical sections</w:t>
            </w:r>
          </w:p>
        </w:tc>
        <w:tc>
          <w:tcPr>
            <w:tcW w:w="2561" w:type="dxa"/>
          </w:tcPr>
          <w:p w14:paraId="0056E566"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22-18317-C1010 Rev F</w:t>
            </w:r>
          </w:p>
        </w:tc>
        <w:tc>
          <w:tcPr>
            <w:tcW w:w="1254" w:type="dxa"/>
          </w:tcPr>
          <w:p w14:paraId="20AB358D"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GHD</w:t>
            </w:r>
          </w:p>
        </w:tc>
        <w:tc>
          <w:tcPr>
            <w:tcW w:w="1409" w:type="dxa"/>
          </w:tcPr>
          <w:p w14:paraId="63321E3D"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12/8/21</w:t>
            </w:r>
          </w:p>
        </w:tc>
      </w:tr>
      <w:tr w:rsidR="000B15CC" w:rsidRPr="00D84F98" w14:paraId="3961F163" w14:textId="77777777" w:rsidTr="00C24A73">
        <w:tc>
          <w:tcPr>
            <w:tcW w:w="3423" w:type="dxa"/>
          </w:tcPr>
          <w:p w14:paraId="5A6FA238" w14:textId="38F0E9D4" w:rsidR="00BB441B" w:rsidRPr="00D84F98" w:rsidRDefault="00657253" w:rsidP="00E85609">
            <w:pPr>
              <w:pStyle w:val="ListParagraph"/>
              <w:tabs>
                <w:tab w:val="left" w:pos="7485"/>
              </w:tabs>
              <w:spacing w:before="120"/>
              <w:ind w:left="0" w:right="23"/>
              <w:jc w:val="left"/>
              <w:rPr>
                <w:rFonts w:cs="Arial"/>
                <w:bCs/>
                <w:szCs w:val="22"/>
                <w:lang w:eastAsia="en-AU"/>
              </w:rPr>
            </w:pPr>
            <w:r w:rsidRPr="00D84F98">
              <w:rPr>
                <w:rFonts w:cs="Arial"/>
                <w:bCs/>
                <w:szCs w:val="22"/>
                <w:lang w:eastAsia="en-AU"/>
              </w:rPr>
              <w:t>Typical sections</w:t>
            </w:r>
          </w:p>
        </w:tc>
        <w:tc>
          <w:tcPr>
            <w:tcW w:w="2561" w:type="dxa"/>
          </w:tcPr>
          <w:p w14:paraId="07AF19FC"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22-18317-C1011 Rev D</w:t>
            </w:r>
          </w:p>
        </w:tc>
        <w:tc>
          <w:tcPr>
            <w:tcW w:w="1254" w:type="dxa"/>
          </w:tcPr>
          <w:p w14:paraId="638491A4"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GHD</w:t>
            </w:r>
          </w:p>
        </w:tc>
        <w:tc>
          <w:tcPr>
            <w:tcW w:w="1409" w:type="dxa"/>
          </w:tcPr>
          <w:p w14:paraId="6FD42A26"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14/1/20</w:t>
            </w:r>
          </w:p>
        </w:tc>
      </w:tr>
      <w:tr w:rsidR="000B15CC" w:rsidRPr="00D84F98" w14:paraId="6C71D770" w14:textId="77777777" w:rsidTr="00C24A73">
        <w:tc>
          <w:tcPr>
            <w:tcW w:w="3423" w:type="dxa"/>
          </w:tcPr>
          <w:p w14:paraId="38C02246" w14:textId="61E897F1" w:rsidR="00BB441B" w:rsidRPr="00D84F98" w:rsidRDefault="00657253" w:rsidP="00E85609">
            <w:pPr>
              <w:pStyle w:val="ListParagraph"/>
              <w:tabs>
                <w:tab w:val="left" w:pos="7485"/>
              </w:tabs>
              <w:spacing w:before="120"/>
              <w:ind w:left="0" w:right="23"/>
              <w:jc w:val="left"/>
              <w:rPr>
                <w:rFonts w:cs="Arial"/>
                <w:bCs/>
                <w:szCs w:val="22"/>
                <w:lang w:eastAsia="en-AU"/>
              </w:rPr>
            </w:pPr>
            <w:r w:rsidRPr="00D84F98">
              <w:rPr>
                <w:rFonts w:cs="Arial"/>
                <w:bCs/>
                <w:szCs w:val="22"/>
                <w:lang w:eastAsia="en-AU"/>
              </w:rPr>
              <w:t>Typical sections</w:t>
            </w:r>
          </w:p>
        </w:tc>
        <w:tc>
          <w:tcPr>
            <w:tcW w:w="2561" w:type="dxa"/>
          </w:tcPr>
          <w:p w14:paraId="3DEF98B1"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22-18804-C050 Rev C</w:t>
            </w:r>
          </w:p>
        </w:tc>
        <w:tc>
          <w:tcPr>
            <w:tcW w:w="1254" w:type="dxa"/>
          </w:tcPr>
          <w:p w14:paraId="2BC1A029"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GHD</w:t>
            </w:r>
          </w:p>
        </w:tc>
        <w:tc>
          <w:tcPr>
            <w:tcW w:w="1409" w:type="dxa"/>
          </w:tcPr>
          <w:p w14:paraId="3E2A00EA"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13/9/21</w:t>
            </w:r>
          </w:p>
        </w:tc>
      </w:tr>
      <w:tr w:rsidR="000B15CC" w:rsidRPr="00D84F98" w14:paraId="1DAF8A96" w14:textId="77777777" w:rsidTr="00C24A73">
        <w:tc>
          <w:tcPr>
            <w:tcW w:w="3423" w:type="dxa"/>
          </w:tcPr>
          <w:p w14:paraId="795204A5" w14:textId="3248BE0B" w:rsidR="00BB441B" w:rsidRPr="00D84F98" w:rsidRDefault="00657253" w:rsidP="00E85609">
            <w:pPr>
              <w:pStyle w:val="ListParagraph"/>
              <w:tabs>
                <w:tab w:val="left" w:pos="7485"/>
              </w:tabs>
              <w:spacing w:before="120"/>
              <w:ind w:left="0" w:right="23"/>
              <w:jc w:val="left"/>
              <w:rPr>
                <w:rFonts w:cs="Arial"/>
                <w:bCs/>
                <w:szCs w:val="22"/>
                <w:lang w:eastAsia="en-AU"/>
              </w:rPr>
            </w:pPr>
            <w:r w:rsidRPr="00D84F98">
              <w:rPr>
                <w:rFonts w:cs="Arial"/>
                <w:bCs/>
                <w:szCs w:val="22"/>
                <w:lang w:eastAsia="en-AU"/>
              </w:rPr>
              <w:t xml:space="preserve">Typical sections </w:t>
            </w:r>
          </w:p>
        </w:tc>
        <w:tc>
          <w:tcPr>
            <w:tcW w:w="2561" w:type="dxa"/>
          </w:tcPr>
          <w:p w14:paraId="5A891531"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22-18317-C1012 Rev E</w:t>
            </w:r>
          </w:p>
        </w:tc>
        <w:tc>
          <w:tcPr>
            <w:tcW w:w="1254" w:type="dxa"/>
          </w:tcPr>
          <w:p w14:paraId="57FEDE54"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GHD</w:t>
            </w:r>
          </w:p>
        </w:tc>
        <w:tc>
          <w:tcPr>
            <w:tcW w:w="1409" w:type="dxa"/>
          </w:tcPr>
          <w:p w14:paraId="67A41B13"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23/06/21</w:t>
            </w:r>
          </w:p>
        </w:tc>
      </w:tr>
      <w:tr w:rsidR="000B15CC" w:rsidRPr="00D84F98" w14:paraId="39F3F64E" w14:textId="77777777" w:rsidTr="00C24A73">
        <w:tc>
          <w:tcPr>
            <w:tcW w:w="3423" w:type="dxa"/>
          </w:tcPr>
          <w:p w14:paraId="0EA18028" w14:textId="6DD03F75" w:rsidR="00BB441B" w:rsidRPr="00D84F98" w:rsidRDefault="00657253" w:rsidP="00E85609">
            <w:pPr>
              <w:pStyle w:val="ListParagraph"/>
              <w:tabs>
                <w:tab w:val="left" w:pos="7485"/>
              </w:tabs>
              <w:spacing w:before="120"/>
              <w:ind w:left="0" w:right="23"/>
              <w:jc w:val="left"/>
              <w:rPr>
                <w:rFonts w:cs="Arial"/>
                <w:bCs/>
                <w:szCs w:val="22"/>
                <w:lang w:eastAsia="en-AU"/>
              </w:rPr>
            </w:pPr>
            <w:r w:rsidRPr="00D84F98">
              <w:rPr>
                <w:rFonts w:cs="Arial"/>
                <w:bCs/>
                <w:szCs w:val="22"/>
                <w:lang w:eastAsia="en-AU"/>
              </w:rPr>
              <w:t xml:space="preserve">Shortland to </w:t>
            </w:r>
            <w:r w:rsidR="008B0C60" w:rsidRPr="00D84F98">
              <w:rPr>
                <w:rFonts w:cs="Arial"/>
                <w:bCs/>
                <w:szCs w:val="22"/>
                <w:lang w:eastAsia="en-AU"/>
              </w:rPr>
              <w:t>K</w:t>
            </w:r>
            <w:r w:rsidRPr="00D84F98">
              <w:rPr>
                <w:rFonts w:cs="Arial"/>
                <w:bCs/>
                <w:szCs w:val="22"/>
                <w:lang w:eastAsia="en-AU"/>
              </w:rPr>
              <w:t xml:space="preserve">urri </w:t>
            </w:r>
            <w:r w:rsidR="008B0C60" w:rsidRPr="00D84F98">
              <w:rPr>
                <w:rFonts w:cs="Arial"/>
                <w:bCs/>
                <w:szCs w:val="22"/>
                <w:lang w:eastAsia="en-AU"/>
              </w:rPr>
              <w:t>K</w:t>
            </w:r>
            <w:r w:rsidRPr="00D84F98">
              <w:rPr>
                <w:rFonts w:cs="Arial"/>
                <w:bCs/>
                <w:szCs w:val="22"/>
                <w:lang w:eastAsia="en-AU"/>
              </w:rPr>
              <w:t>urri</w:t>
            </w:r>
          </w:p>
        </w:tc>
        <w:tc>
          <w:tcPr>
            <w:tcW w:w="2561" w:type="dxa"/>
          </w:tcPr>
          <w:p w14:paraId="64BE2C4F"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22-18317-C1100 Rev G</w:t>
            </w:r>
          </w:p>
        </w:tc>
        <w:tc>
          <w:tcPr>
            <w:tcW w:w="1254" w:type="dxa"/>
          </w:tcPr>
          <w:p w14:paraId="6EB6D23A"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GHD</w:t>
            </w:r>
          </w:p>
        </w:tc>
        <w:tc>
          <w:tcPr>
            <w:tcW w:w="1409" w:type="dxa"/>
          </w:tcPr>
          <w:p w14:paraId="76ABDAC0"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12/8/21</w:t>
            </w:r>
          </w:p>
        </w:tc>
      </w:tr>
      <w:tr w:rsidR="000B15CC" w:rsidRPr="00D84F98" w14:paraId="047E3E96" w14:textId="77777777" w:rsidTr="00C24A73">
        <w:tc>
          <w:tcPr>
            <w:tcW w:w="3423" w:type="dxa"/>
          </w:tcPr>
          <w:p w14:paraId="3D7325BB" w14:textId="34C35293" w:rsidR="00BB441B" w:rsidRPr="00D84F98" w:rsidRDefault="00657253" w:rsidP="00E85609">
            <w:pPr>
              <w:pStyle w:val="ListParagraph"/>
              <w:tabs>
                <w:tab w:val="left" w:pos="7485"/>
              </w:tabs>
              <w:spacing w:before="120"/>
              <w:ind w:left="0" w:right="23"/>
              <w:jc w:val="left"/>
              <w:rPr>
                <w:rFonts w:cs="Arial"/>
                <w:bCs/>
                <w:szCs w:val="22"/>
                <w:lang w:eastAsia="en-AU"/>
              </w:rPr>
            </w:pPr>
            <w:r w:rsidRPr="00D84F98">
              <w:rPr>
                <w:rFonts w:cs="Arial"/>
                <w:bCs/>
                <w:szCs w:val="22"/>
                <w:lang w:eastAsia="en-AU"/>
              </w:rPr>
              <w:lastRenderedPageBreak/>
              <w:t xml:space="preserve">Shortland to </w:t>
            </w:r>
            <w:r w:rsidR="006A6DF5" w:rsidRPr="00D84F98">
              <w:rPr>
                <w:rFonts w:cs="Arial"/>
                <w:bCs/>
                <w:szCs w:val="22"/>
                <w:lang w:eastAsia="en-AU"/>
              </w:rPr>
              <w:t>Kurri Kurri</w:t>
            </w:r>
          </w:p>
        </w:tc>
        <w:tc>
          <w:tcPr>
            <w:tcW w:w="2561" w:type="dxa"/>
          </w:tcPr>
          <w:p w14:paraId="057B38CD"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22-18317-C1101 Rev D</w:t>
            </w:r>
          </w:p>
        </w:tc>
        <w:tc>
          <w:tcPr>
            <w:tcW w:w="1254" w:type="dxa"/>
          </w:tcPr>
          <w:p w14:paraId="633EB6FC"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GHD</w:t>
            </w:r>
          </w:p>
        </w:tc>
        <w:tc>
          <w:tcPr>
            <w:tcW w:w="1409" w:type="dxa"/>
          </w:tcPr>
          <w:p w14:paraId="77FEC952"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14/1/20</w:t>
            </w:r>
          </w:p>
        </w:tc>
      </w:tr>
      <w:tr w:rsidR="000B15CC" w:rsidRPr="00D84F98" w14:paraId="6A255DA1" w14:textId="77777777" w:rsidTr="00C24A73">
        <w:tc>
          <w:tcPr>
            <w:tcW w:w="3423" w:type="dxa"/>
          </w:tcPr>
          <w:p w14:paraId="2C978240" w14:textId="290A0DB0" w:rsidR="00BB441B" w:rsidRPr="00D84F98" w:rsidRDefault="00657253" w:rsidP="00E85609">
            <w:pPr>
              <w:pStyle w:val="ListParagraph"/>
              <w:tabs>
                <w:tab w:val="left" w:pos="7485"/>
              </w:tabs>
              <w:spacing w:before="120"/>
              <w:ind w:left="0" w:right="23"/>
              <w:jc w:val="left"/>
              <w:rPr>
                <w:rFonts w:cs="Arial"/>
                <w:bCs/>
                <w:szCs w:val="22"/>
                <w:lang w:eastAsia="en-AU"/>
              </w:rPr>
            </w:pPr>
            <w:r w:rsidRPr="00D84F98">
              <w:rPr>
                <w:rFonts w:cs="Arial"/>
                <w:bCs/>
                <w:szCs w:val="22"/>
                <w:lang w:eastAsia="en-AU"/>
              </w:rPr>
              <w:t xml:space="preserve">Shortland to </w:t>
            </w:r>
            <w:r w:rsidR="006A6DF5" w:rsidRPr="00D84F98">
              <w:rPr>
                <w:rFonts w:cs="Arial"/>
                <w:bCs/>
                <w:szCs w:val="22"/>
                <w:lang w:eastAsia="en-AU"/>
              </w:rPr>
              <w:t>Kurri Kurri</w:t>
            </w:r>
          </w:p>
        </w:tc>
        <w:tc>
          <w:tcPr>
            <w:tcW w:w="2561" w:type="dxa"/>
          </w:tcPr>
          <w:p w14:paraId="4B6C9A4E"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22-18317-C1102 Rev D</w:t>
            </w:r>
          </w:p>
        </w:tc>
        <w:tc>
          <w:tcPr>
            <w:tcW w:w="1254" w:type="dxa"/>
          </w:tcPr>
          <w:p w14:paraId="20688000"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GHD</w:t>
            </w:r>
          </w:p>
        </w:tc>
        <w:tc>
          <w:tcPr>
            <w:tcW w:w="1409" w:type="dxa"/>
          </w:tcPr>
          <w:p w14:paraId="6403356C"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14/1/20</w:t>
            </w:r>
          </w:p>
        </w:tc>
      </w:tr>
      <w:tr w:rsidR="000B15CC" w:rsidRPr="00D84F98" w14:paraId="71AD9C69" w14:textId="77777777" w:rsidTr="00C24A73">
        <w:tc>
          <w:tcPr>
            <w:tcW w:w="3423" w:type="dxa"/>
          </w:tcPr>
          <w:p w14:paraId="45C2B241" w14:textId="3E4E37F0" w:rsidR="00BB441B" w:rsidRPr="00D84F98" w:rsidRDefault="00657253" w:rsidP="00E85609">
            <w:pPr>
              <w:pStyle w:val="ListParagraph"/>
              <w:tabs>
                <w:tab w:val="left" w:pos="7485"/>
              </w:tabs>
              <w:spacing w:before="120"/>
              <w:ind w:left="0" w:right="23"/>
              <w:jc w:val="left"/>
              <w:rPr>
                <w:rFonts w:cs="Arial"/>
                <w:bCs/>
                <w:szCs w:val="22"/>
                <w:lang w:eastAsia="en-AU"/>
              </w:rPr>
            </w:pPr>
            <w:r w:rsidRPr="00D84F98">
              <w:rPr>
                <w:rFonts w:cs="Arial"/>
                <w:bCs/>
                <w:szCs w:val="22"/>
                <w:lang w:eastAsia="en-AU"/>
              </w:rPr>
              <w:t xml:space="preserve">Shortland to </w:t>
            </w:r>
            <w:r w:rsidR="006A6DF5" w:rsidRPr="00D84F98">
              <w:rPr>
                <w:rFonts w:cs="Arial"/>
                <w:bCs/>
                <w:szCs w:val="22"/>
                <w:lang w:eastAsia="en-AU"/>
              </w:rPr>
              <w:t>Kurri Kurri</w:t>
            </w:r>
          </w:p>
        </w:tc>
        <w:tc>
          <w:tcPr>
            <w:tcW w:w="2561" w:type="dxa"/>
          </w:tcPr>
          <w:p w14:paraId="593D4AE4"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22-18317-C1103 Rev D</w:t>
            </w:r>
          </w:p>
        </w:tc>
        <w:tc>
          <w:tcPr>
            <w:tcW w:w="1254" w:type="dxa"/>
          </w:tcPr>
          <w:p w14:paraId="1F6F0085"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GHD</w:t>
            </w:r>
          </w:p>
        </w:tc>
        <w:tc>
          <w:tcPr>
            <w:tcW w:w="1409" w:type="dxa"/>
          </w:tcPr>
          <w:p w14:paraId="0073B32E"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14/1/20</w:t>
            </w:r>
          </w:p>
        </w:tc>
      </w:tr>
      <w:tr w:rsidR="000B15CC" w:rsidRPr="00D84F98" w14:paraId="0471346B" w14:textId="77777777" w:rsidTr="00C24A73">
        <w:tc>
          <w:tcPr>
            <w:tcW w:w="3423" w:type="dxa"/>
          </w:tcPr>
          <w:p w14:paraId="0A4FB739" w14:textId="43031E5D" w:rsidR="00BB441B" w:rsidRPr="00D84F98" w:rsidRDefault="00657253" w:rsidP="00E85609">
            <w:pPr>
              <w:pStyle w:val="ListParagraph"/>
              <w:tabs>
                <w:tab w:val="left" w:pos="7485"/>
              </w:tabs>
              <w:spacing w:before="120"/>
              <w:ind w:left="0" w:right="23"/>
              <w:jc w:val="left"/>
              <w:rPr>
                <w:rFonts w:cs="Arial"/>
                <w:bCs/>
                <w:szCs w:val="22"/>
                <w:lang w:eastAsia="en-AU"/>
              </w:rPr>
            </w:pPr>
            <w:r w:rsidRPr="00D84F98">
              <w:rPr>
                <w:rFonts w:cs="Arial"/>
                <w:bCs/>
                <w:szCs w:val="22"/>
                <w:lang w:eastAsia="en-AU"/>
              </w:rPr>
              <w:t xml:space="preserve">Shortland to </w:t>
            </w:r>
            <w:r w:rsidR="006A6DF5" w:rsidRPr="00D84F98">
              <w:rPr>
                <w:rFonts w:cs="Arial"/>
                <w:bCs/>
                <w:szCs w:val="22"/>
                <w:lang w:eastAsia="en-AU"/>
              </w:rPr>
              <w:t>Kurri Kurri</w:t>
            </w:r>
          </w:p>
        </w:tc>
        <w:tc>
          <w:tcPr>
            <w:tcW w:w="2561" w:type="dxa"/>
          </w:tcPr>
          <w:p w14:paraId="2F34CBFE"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22-18317-C1104 Rev D</w:t>
            </w:r>
          </w:p>
        </w:tc>
        <w:tc>
          <w:tcPr>
            <w:tcW w:w="1254" w:type="dxa"/>
          </w:tcPr>
          <w:p w14:paraId="1782914A"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GHD</w:t>
            </w:r>
          </w:p>
        </w:tc>
        <w:tc>
          <w:tcPr>
            <w:tcW w:w="1409" w:type="dxa"/>
          </w:tcPr>
          <w:p w14:paraId="070C7856"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14/1/20</w:t>
            </w:r>
          </w:p>
        </w:tc>
      </w:tr>
      <w:tr w:rsidR="000B15CC" w:rsidRPr="00D84F98" w14:paraId="009A03D4" w14:textId="77777777" w:rsidTr="00C24A73">
        <w:tc>
          <w:tcPr>
            <w:tcW w:w="3423" w:type="dxa"/>
          </w:tcPr>
          <w:p w14:paraId="125F8309" w14:textId="70B9C5CF" w:rsidR="00BB441B" w:rsidRPr="00D84F98" w:rsidRDefault="00657253" w:rsidP="00E85609">
            <w:pPr>
              <w:pStyle w:val="ListParagraph"/>
              <w:tabs>
                <w:tab w:val="left" w:pos="7485"/>
              </w:tabs>
              <w:spacing w:before="120"/>
              <w:ind w:left="0" w:right="23"/>
              <w:jc w:val="left"/>
              <w:rPr>
                <w:rFonts w:cs="Arial"/>
                <w:bCs/>
                <w:szCs w:val="22"/>
                <w:lang w:eastAsia="en-AU"/>
              </w:rPr>
            </w:pPr>
            <w:r w:rsidRPr="00D84F98">
              <w:rPr>
                <w:rFonts w:cs="Arial"/>
                <w:bCs/>
                <w:szCs w:val="22"/>
                <w:lang w:eastAsia="en-AU"/>
              </w:rPr>
              <w:t xml:space="preserve">Shortland to </w:t>
            </w:r>
            <w:r w:rsidR="006A6DF5" w:rsidRPr="00D84F98">
              <w:rPr>
                <w:rFonts w:cs="Arial"/>
                <w:bCs/>
                <w:szCs w:val="22"/>
                <w:lang w:eastAsia="en-AU"/>
              </w:rPr>
              <w:t>Kurri Kurri</w:t>
            </w:r>
          </w:p>
        </w:tc>
        <w:tc>
          <w:tcPr>
            <w:tcW w:w="2561" w:type="dxa"/>
          </w:tcPr>
          <w:p w14:paraId="7532B49A"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22-18317-C1105 Rev D</w:t>
            </w:r>
          </w:p>
        </w:tc>
        <w:tc>
          <w:tcPr>
            <w:tcW w:w="1254" w:type="dxa"/>
          </w:tcPr>
          <w:p w14:paraId="35476AF6"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GHD</w:t>
            </w:r>
          </w:p>
        </w:tc>
        <w:tc>
          <w:tcPr>
            <w:tcW w:w="1409" w:type="dxa"/>
          </w:tcPr>
          <w:p w14:paraId="0FDF3251"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14/1/20</w:t>
            </w:r>
          </w:p>
        </w:tc>
      </w:tr>
      <w:tr w:rsidR="000B15CC" w:rsidRPr="00D84F98" w14:paraId="0770CACB" w14:textId="77777777" w:rsidTr="00C24A73">
        <w:tc>
          <w:tcPr>
            <w:tcW w:w="3423" w:type="dxa"/>
          </w:tcPr>
          <w:p w14:paraId="7D7CEEFB" w14:textId="607E62CC" w:rsidR="00BB441B" w:rsidRPr="00D84F98" w:rsidRDefault="00657253" w:rsidP="00E85609">
            <w:pPr>
              <w:pStyle w:val="ListParagraph"/>
              <w:tabs>
                <w:tab w:val="left" w:pos="7485"/>
              </w:tabs>
              <w:spacing w:before="120"/>
              <w:ind w:left="0" w:right="23"/>
              <w:jc w:val="left"/>
              <w:rPr>
                <w:rFonts w:cs="Arial"/>
                <w:bCs/>
                <w:szCs w:val="22"/>
                <w:lang w:eastAsia="en-AU"/>
              </w:rPr>
            </w:pPr>
            <w:r w:rsidRPr="00D84F98">
              <w:rPr>
                <w:rFonts w:cs="Arial"/>
                <w:bCs/>
                <w:szCs w:val="22"/>
                <w:lang w:eastAsia="en-AU"/>
              </w:rPr>
              <w:t xml:space="preserve">Shortland to </w:t>
            </w:r>
            <w:r w:rsidR="006A6DF5" w:rsidRPr="00D84F98">
              <w:rPr>
                <w:rFonts w:cs="Arial"/>
                <w:bCs/>
                <w:szCs w:val="22"/>
                <w:lang w:eastAsia="en-AU"/>
              </w:rPr>
              <w:t>Kurri Kurri</w:t>
            </w:r>
          </w:p>
        </w:tc>
        <w:tc>
          <w:tcPr>
            <w:tcW w:w="2561" w:type="dxa"/>
          </w:tcPr>
          <w:p w14:paraId="3CE8FB86"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22-18317-C1106 Rev D</w:t>
            </w:r>
          </w:p>
        </w:tc>
        <w:tc>
          <w:tcPr>
            <w:tcW w:w="1254" w:type="dxa"/>
          </w:tcPr>
          <w:p w14:paraId="510607F0"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GHD</w:t>
            </w:r>
          </w:p>
        </w:tc>
        <w:tc>
          <w:tcPr>
            <w:tcW w:w="1409" w:type="dxa"/>
          </w:tcPr>
          <w:p w14:paraId="6F6B6E3B"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14/1/20</w:t>
            </w:r>
          </w:p>
        </w:tc>
      </w:tr>
      <w:tr w:rsidR="000B15CC" w:rsidRPr="00D84F98" w14:paraId="49EC4A46" w14:textId="77777777" w:rsidTr="00C24A73">
        <w:tc>
          <w:tcPr>
            <w:tcW w:w="3423" w:type="dxa"/>
          </w:tcPr>
          <w:p w14:paraId="326380E2" w14:textId="3486A59F" w:rsidR="00BB441B" w:rsidRPr="00D84F98" w:rsidRDefault="00657253" w:rsidP="00E85609">
            <w:pPr>
              <w:pStyle w:val="ListParagraph"/>
              <w:tabs>
                <w:tab w:val="left" w:pos="7485"/>
              </w:tabs>
              <w:spacing w:before="120"/>
              <w:ind w:left="0" w:right="23"/>
              <w:jc w:val="left"/>
              <w:rPr>
                <w:rFonts w:cs="Arial"/>
                <w:bCs/>
                <w:szCs w:val="22"/>
                <w:lang w:eastAsia="en-AU"/>
              </w:rPr>
            </w:pPr>
            <w:r w:rsidRPr="00D84F98">
              <w:rPr>
                <w:rFonts w:cs="Arial"/>
                <w:bCs/>
                <w:szCs w:val="22"/>
                <w:lang w:eastAsia="en-AU"/>
              </w:rPr>
              <w:t xml:space="preserve">Shortland to </w:t>
            </w:r>
            <w:r w:rsidR="006A6DF5" w:rsidRPr="00D84F98">
              <w:rPr>
                <w:rFonts w:cs="Arial"/>
                <w:bCs/>
                <w:szCs w:val="22"/>
                <w:lang w:eastAsia="en-AU"/>
              </w:rPr>
              <w:t>Kurri Kurri</w:t>
            </w:r>
          </w:p>
        </w:tc>
        <w:tc>
          <w:tcPr>
            <w:tcW w:w="2561" w:type="dxa"/>
          </w:tcPr>
          <w:p w14:paraId="2E5419F8"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22-18317-C1107 Rev E</w:t>
            </w:r>
          </w:p>
        </w:tc>
        <w:tc>
          <w:tcPr>
            <w:tcW w:w="1254" w:type="dxa"/>
          </w:tcPr>
          <w:p w14:paraId="6B751DF3"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GHD</w:t>
            </w:r>
          </w:p>
        </w:tc>
        <w:tc>
          <w:tcPr>
            <w:tcW w:w="1409" w:type="dxa"/>
          </w:tcPr>
          <w:p w14:paraId="070AF1D6"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3/3/21</w:t>
            </w:r>
          </w:p>
        </w:tc>
      </w:tr>
      <w:tr w:rsidR="000B15CC" w:rsidRPr="00D84F98" w14:paraId="4737DF4A" w14:textId="77777777" w:rsidTr="00C24A73">
        <w:tc>
          <w:tcPr>
            <w:tcW w:w="3423" w:type="dxa"/>
          </w:tcPr>
          <w:p w14:paraId="1FB49A6F" w14:textId="6E4D74B0" w:rsidR="00BB441B" w:rsidRPr="00D84F98" w:rsidRDefault="00657253" w:rsidP="00E85609">
            <w:pPr>
              <w:pStyle w:val="ListParagraph"/>
              <w:tabs>
                <w:tab w:val="left" w:pos="7485"/>
              </w:tabs>
              <w:spacing w:before="120"/>
              <w:ind w:left="0" w:right="23"/>
              <w:jc w:val="left"/>
              <w:rPr>
                <w:rFonts w:cs="Arial"/>
                <w:bCs/>
                <w:szCs w:val="22"/>
                <w:lang w:eastAsia="en-AU"/>
              </w:rPr>
            </w:pPr>
            <w:r w:rsidRPr="00D84F98">
              <w:rPr>
                <w:rFonts w:cs="Arial"/>
                <w:bCs/>
                <w:szCs w:val="22"/>
                <w:lang w:eastAsia="en-AU"/>
              </w:rPr>
              <w:t xml:space="preserve">Shortland to </w:t>
            </w:r>
            <w:r w:rsidR="006A6DF5" w:rsidRPr="00D84F98">
              <w:rPr>
                <w:rFonts w:cs="Arial"/>
                <w:bCs/>
                <w:szCs w:val="22"/>
                <w:lang w:eastAsia="en-AU"/>
              </w:rPr>
              <w:t>Kurri Kurri</w:t>
            </w:r>
          </w:p>
        </w:tc>
        <w:tc>
          <w:tcPr>
            <w:tcW w:w="2561" w:type="dxa"/>
          </w:tcPr>
          <w:p w14:paraId="6E956133"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22-18317-C1108 Rev D</w:t>
            </w:r>
          </w:p>
        </w:tc>
        <w:tc>
          <w:tcPr>
            <w:tcW w:w="1254" w:type="dxa"/>
          </w:tcPr>
          <w:p w14:paraId="73BEC94D"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GHD</w:t>
            </w:r>
          </w:p>
        </w:tc>
        <w:tc>
          <w:tcPr>
            <w:tcW w:w="1409" w:type="dxa"/>
          </w:tcPr>
          <w:p w14:paraId="793D7ED6"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14/1/20</w:t>
            </w:r>
          </w:p>
        </w:tc>
      </w:tr>
      <w:tr w:rsidR="000B15CC" w:rsidRPr="00D84F98" w14:paraId="6ECD90FE" w14:textId="77777777" w:rsidTr="00C24A73">
        <w:tc>
          <w:tcPr>
            <w:tcW w:w="3423" w:type="dxa"/>
          </w:tcPr>
          <w:p w14:paraId="09A02D0A" w14:textId="56CC0877" w:rsidR="00BB441B" w:rsidRPr="00D84F98" w:rsidRDefault="00657253" w:rsidP="00E85609">
            <w:pPr>
              <w:pStyle w:val="ListParagraph"/>
              <w:tabs>
                <w:tab w:val="left" w:pos="7485"/>
              </w:tabs>
              <w:spacing w:before="120"/>
              <w:ind w:left="0" w:right="23"/>
              <w:jc w:val="left"/>
              <w:rPr>
                <w:rFonts w:cs="Arial"/>
                <w:bCs/>
                <w:szCs w:val="22"/>
                <w:lang w:eastAsia="en-AU"/>
              </w:rPr>
            </w:pPr>
            <w:r w:rsidRPr="00D84F98">
              <w:rPr>
                <w:rFonts w:cs="Arial"/>
                <w:bCs/>
                <w:szCs w:val="22"/>
                <w:lang w:eastAsia="en-AU"/>
              </w:rPr>
              <w:t xml:space="preserve">Shortland to </w:t>
            </w:r>
            <w:r w:rsidR="006A6DF5" w:rsidRPr="00D84F98">
              <w:rPr>
                <w:rFonts w:cs="Arial"/>
                <w:bCs/>
                <w:szCs w:val="22"/>
                <w:lang w:eastAsia="en-AU"/>
              </w:rPr>
              <w:t>Kurri Kurri</w:t>
            </w:r>
          </w:p>
        </w:tc>
        <w:tc>
          <w:tcPr>
            <w:tcW w:w="2561" w:type="dxa"/>
          </w:tcPr>
          <w:p w14:paraId="60ECA116"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22-18317-C1109 Rev D</w:t>
            </w:r>
          </w:p>
        </w:tc>
        <w:tc>
          <w:tcPr>
            <w:tcW w:w="1254" w:type="dxa"/>
          </w:tcPr>
          <w:p w14:paraId="70ECBBA1"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GHD</w:t>
            </w:r>
          </w:p>
        </w:tc>
        <w:tc>
          <w:tcPr>
            <w:tcW w:w="1409" w:type="dxa"/>
          </w:tcPr>
          <w:p w14:paraId="44E70C3E"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14/1/20</w:t>
            </w:r>
          </w:p>
        </w:tc>
      </w:tr>
      <w:tr w:rsidR="000B15CC" w:rsidRPr="00D84F98" w14:paraId="7E7FC39D" w14:textId="77777777" w:rsidTr="00C24A73">
        <w:tc>
          <w:tcPr>
            <w:tcW w:w="3423" w:type="dxa"/>
          </w:tcPr>
          <w:p w14:paraId="4465D29F" w14:textId="151CF656" w:rsidR="00BB441B" w:rsidRPr="00D84F98" w:rsidRDefault="00657253" w:rsidP="00E85609">
            <w:pPr>
              <w:pStyle w:val="ListParagraph"/>
              <w:tabs>
                <w:tab w:val="left" w:pos="7485"/>
              </w:tabs>
              <w:spacing w:before="120"/>
              <w:ind w:left="0" w:right="23"/>
              <w:jc w:val="left"/>
              <w:rPr>
                <w:rFonts w:cs="Arial"/>
                <w:bCs/>
                <w:szCs w:val="22"/>
                <w:lang w:eastAsia="en-AU"/>
              </w:rPr>
            </w:pPr>
            <w:r w:rsidRPr="00D84F98">
              <w:rPr>
                <w:rFonts w:cs="Arial"/>
                <w:bCs/>
                <w:szCs w:val="22"/>
                <w:lang w:eastAsia="en-AU"/>
              </w:rPr>
              <w:t xml:space="preserve">Shortland to </w:t>
            </w:r>
            <w:r w:rsidR="000E6700" w:rsidRPr="00D84F98">
              <w:rPr>
                <w:rFonts w:cs="Arial"/>
                <w:bCs/>
                <w:szCs w:val="22"/>
                <w:lang w:eastAsia="en-AU"/>
              </w:rPr>
              <w:t>Kurri Kurri</w:t>
            </w:r>
          </w:p>
        </w:tc>
        <w:tc>
          <w:tcPr>
            <w:tcW w:w="2561" w:type="dxa"/>
          </w:tcPr>
          <w:p w14:paraId="114DF26F"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22-18317-C1110 Rev D</w:t>
            </w:r>
          </w:p>
        </w:tc>
        <w:tc>
          <w:tcPr>
            <w:tcW w:w="1254" w:type="dxa"/>
          </w:tcPr>
          <w:p w14:paraId="765A498A"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GHD</w:t>
            </w:r>
          </w:p>
        </w:tc>
        <w:tc>
          <w:tcPr>
            <w:tcW w:w="1409" w:type="dxa"/>
          </w:tcPr>
          <w:p w14:paraId="00C41C56"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14/1/20</w:t>
            </w:r>
          </w:p>
        </w:tc>
      </w:tr>
      <w:tr w:rsidR="000B15CC" w:rsidRPr="00D84F98" w14:paraId="5FD51CE4" w14:textId="77777777" w:rsidTr="00C24A73">
        <w:tc>
          <w:tcPr>
            <w:tcW w:w="3423" w:type="dxa"/>
          </w:tcPr>
          <w:p w14:paraId="057B4993" w14:textId="04671CAC" w:rsidR="00BB441B" w:rsidRPr="00D84F98" w:rsidRDefault="00657253" w:rsidP="00E85609">
            <w:pPr>
              <w:pStyle w:val="ListParagraph"/>
              <w:tabs>
                <w:tab w:val="left" w:pos="7485"/>
              </w:tabs>
              <w:spacing w:before="120"/>
              <w:ind w:left="0" w:right="23"/>
              <w:jc w:val="left"/>
              <w:rPr>
                <w:rFonts w:cs="Arial"/>
                <w:bCs/>
                <w:szCs w:val="22"/>
                <w:lang w:eastAsia="en-AU"/>
              </w:rPr>
            </w:pPr>
            <w:r w:rsidRPr="00D84F98">
              <w:rPr>
                <w:rFonts w:cs="Arial"/>
                <w:bCs/>
                <w:szCs w:val="22"/>
                <w:lang w:eastAsia="en-AU"/>
              </w:rPr>
              <w:t xml:space="preserve">Shortland to </w:t>
            </w:r>
            <w:r w:rsidR="000E6700" w:rsidRPr="00D84F98">
              <w:rPr>
                <w:rFonts w:cs="Arial"/>
                <w:bCs/>
                <w:szCs w:val="22"/>
                <w:lang w:eastAsia="en-AU"/>
              </w:rPr>
              <w:t>Kurri Kurri</w:t>
            </w:r>
          </w:p>
        </w:tc>
        <w:tc>
          <w:tcPr>
            <w:tcW w:w="2561" w:type="dxa"/>
          </w:tcPr>
          <w:p w14:paraId="65C237B5"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22-18317-C1111 Rev D</w:t>
            </w:r>
          </w:p>
        </w:tc>
        <w:tc>
          <w:tcPr>
            <w:tcW w:w="1254" w:type="dxa"/>
          </w:tcPr>
          <w:p w14:paraId="66E01A81"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GHD</w:t>
            </w:r>
          </w:p>
        </w:tc>
        <w:tc>
          <w:tcPr>
            <w:tcW w:w="1409" w:type="dxa"/>
          </w:tcPr>
          <w:p w14:paraId="3E65BB74"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14/1/20</w:t>
            </w:r>
          </w:p>
        </w:tc>
      </w:tr>
      <w:tr w:rsidR="000B15CC" w:rsidRPr="00D84F98" w14:paraId="2FBA0DB8" w14:textId="77777777" w:rsidTr="00C24A73">
        <w:tc>
          <w:tcPr>
            <w:tcW w:w="3423" w:type="dxa"/>
          </w:tcPr>
          <w:p w14:paraId="717DD780" w14:textId="53022B11" w:rsidR="00BB441B" w:rsidRPr="00D84F98" w:rsidRDefault="00657253" w:rsidP="00E85609">
            <w:pPr>
              <w:pStyle w:val="ListParagraph"/>
              <w:tabs>
                <w:tab w:val="left" w:pos="7485"/>
              </w:tabs>
              <w:spacing w:before="120"/>
              <w:ind w:left="0" w:right="23"/>
              <w:jc w:val="left"/>
              <w:rPr>
                <w:rFonts w:cs="Arial"/>
                <w:bCs/>
                <w:szCs w:val="22"/>
                <w:lang w:eastAsia="en-AU"/>
              </w:rPr>
            </w:pPr>
            <w:r w:rsidRPr="00D84F98">
              <w:rPr>
                <w:rFonts w:cs="Arial"/>
                <w:bCs/>
                <w:szCs w:val="22"/>
                <w:lang w:eastAsia="en-AU"/>
              </w:rPr>
              <w:t xml:space="preserve">Shortland to </w:t>
            </w:r>
            <w:r w:rsidR="000E6700" w:rsidRPr="00D84F98">
              <w:rPr>
                <w:rFonts w:cs="Arial"/>
                <w:bCs/>
                <w:szCs w:val="22"/>
                <w:lang w:eastAsia="en-AU"/>
              </w:rPr>
              <w:t>Kurri Kurri</w:t>
            </w:r>
          </w:p>
        </w:tc>
        <w:tc>
          <w:tcPr>
            <w:tcW w:w="2561" w:type="dxa"/>
          </w:tcPr>
          <w:p w14:paraId="03C14463"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22-18317-C1112 Rev D</w:t>
            </w:r>
          </w:p>
        </w:tc>
        <w:tc>
          <w:tcPr>
            <w:tcW w:w="1254" w:type="dxa"/>
          </w:tcPr>
          <w:p w14:paraId="2869393F"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GHD</w:t>
            </w:r>
          </w:p>
        </w:tc>
        <w:tc>
          <w:tcPr>
            <w:tcW w:w="1409" w:type="dxa"/>
          </w:tcPr>
          <w:p w14:paraId="67C5F0F6"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14/1/20</w:t>
            </w:r>
          </w:p>
        </w:tc>
      </w:tr>
      <w:tr w:rsidR="000B15CC" w:rsidRPr="00D84F98" w14:paraId="5CC1B7F6" w14:textId="77777777" w:rsidTr="00C24A73">
        <w:tc>
          <w:tcPr>
            <w:tcW w:w="3423" w:type="dxa"/>
          </w:tcPr>
          <w:p w14:paraId="0168D24B" w14:textId="0E062BBB" w:rsidR="00BB441B" w:rsidRPr="00D84F98" w:rsidRDefault="00657253" w:rsidP="00E85609">
            <w:pPr>
              <w:pStyle w:val="ListParagraph"/>
              <w:tabs>
                <w:tab w:val="left" w:pos="7485"/>
              </w:tabs>
              <w:spacing w:before="120"/>
              <w:ind w:left="0" w:right="23"/>
              <w:jc w:val="left"/>
              <w:rPr>
                <w:rFonts w:cs="Arial"/>
                <w:bCs/>
                <w:szCs w:val="22"/>
                <w:lang w:eastAsia="en-AU"/>
              </w:rPr>
            </w:pPr>
            <w:r w:rsidRPr="00D84F98">
              <w:rPr>
                <w:rFonts w:cs="Arial"/>
                <w:bCs/>
                <w:szCs w:val="22"/>
                <w:lang w:eastAsia="en-AU"/>
              </w:rPr>
              <w:t xml:space="preserve">Shortland to </w:t>
            </w:r>
            <w:r w:rsidR="00FC2A6B" w:rsidRPr="00D84F98">
              <w:rPr>
                <w:rFonts w:cs="Arial"/>
                <w:bCs/>
                <w:szCs w:val="22"/>
                <w:lang w:eastAsia="en-AU"/>
              </w:rPr>
              <w:t>Kurri Kurri</w:t>
            </w:r>
          </w:p>
        </w:tc>
        <w:tc>
          <w:tcPr>
            <w:tcW w:w="2561" w:type="dxa"/>
          </w:tcPr>
          <w:p w14:paraId="2D582FDC"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22-18317-C1113 Rev D</w:t>
            </w:r>
          </w:p>
        </w:tc>
        <w:tc>
          <w:tcPr>
            <w:tcW w:w="1254" w:type="dxa"/>
          </w:tcPr>
          <w:p w14:paraId="2B30CFA2"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GHD</w:t>
            </w:r>
          </w:p>
        </w:tc>
        <w:tc>
          <w:tcPr>
            <w:tcW w:w="1409" w:type="dxa"/>
          </w:tcPr>
          <w:p w14:paraId="0A9A4E7D"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14/1/20</w:t>
            </w:r>
          </w:p>
        </w:tc>
      </w:tr>
      <w:tr w:rsidR="000B15CC" w:rsidRPr="00D84F98" w14:paraId="65E08BE6" w14:textId="77777777" w:rsidTr="00C24A73">
        <w:tc>
          <w:tcPr>
            <w:tcW w:w="3423" w:type="dxa"/>
          </w:tcPr>
          <w:p w14:paraId="3E3E5FEE" w14:textId="49AA817D" w:rsidR="00BB441B" w:rsidRPr="00D84F98" w:rsidRDefault="00657253" w:rsidP="00E85609">
            <w:pPr>
              <w:pStyle w:val="ListParagraph"/>
              <w:tabs>
                <w:tab w:val="left" w:pos="7485"/>
              </w:tabs>
              <w:spacing w:before="120"/>
              <w:ind w:left="0" w:right="23"/>
              <w:jc w:val="left"/>
              <w:rPr>
                <w:rFonts w:cs="Arial"/>
                <w:bCs/>
                <w:szCs w:val="22"/>
                <w:lang w:eastAsia="en-AU"/>
              </w:rPr>
            </w:pPr>
            <w:r w:rsidRPr="00D84F98">
              <w:rPr>
                <w:rFonts w:cs="Arial"/>
                <w:bCs/>
                <w:szCs w:val="22"/>
                <w:lang w:eastAsia="en-AU"/>
              </w:rPr>
              <w:t xml:space="preserve">Shortland to </w:t>
            </w:r>
            <w:r w:rsidR="00FC2A6B" w:rsidRPr="00D84F98">
              <w:rPr>
                <w:rFonts w:cs="Arial"/>
                <w:bCs/>
                <w:szCs w:val="22"/>
                <w:lang w:eastAsia="en-AU"/>
              </w:rPr>
              <w:t>Kurri Kurri</w:t>
            </w:r>
          </w:p>
        </w:tc>
        <w:tc>
          <w:tcPr>
            <w:tcW w:w="2561" w:type="dxa"/>
          </w:tcPr>
          <w:p w14:paraId="79F2F11E"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22-18317-C1114 Rev D</w:t>
            </w:r>
          </w:p>
        </w:tc>
        <w:tc>
          <w:tcPr>
            <w:tcW w:w="1254" w:type="dxa"/>
          </w:tcPr>
          <w:p w14:paraId="78190CEC"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GHD</w:t>
            </w:r>
          </w:p>
        </w:tc>
        <w:tc>
          <w:tcPr>
            <w:tcW w:w="1409" w:type="dxa"/>
          </w:tcPr>
          <w:p w14:paraId="7411B1D7"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14/1/20</w:t>
            </w:r>
          </w:p>
        </w:tc>
      </w:tr>
      <w:tr w:rsidR="000B15CC" w:rsidRPr="00D84F98" w14:paraId="4D8297C1" w14:textId="77777777" w:rsidTr="00C24A73">
        <w:tc>
          <w:tcPr>
            <w:tcW w:w="3423" w:type="dxa"/>
          </w:tcPr>
          <w:p w14:paraId="7EB0D126" w14:textId="404F6CC7" w:rsidR="00BB441B" w:rsidRPr="00D84F98" w:rsidRDefault="00657253" w:rsidP="00E85609">
            <w:pPr>
              <w:pStyle w:val="ListParagraph"/>
              <w:tabs>
                <w:tab w:val="left" w:pos="7485"/>
              </w:tabs>
              <w:spacing w:before="120"/>
              <w:ind w:left="0" w:right="23"/>
              <w:jc w:val="left"/>
              <w:rPr>
                <w:rFonts w:cs="Arial"/>
                <w:bCs/>
                <w:szCs w:val="22"/>
                <w:lang w:eastAsia="en-AU"/>
              </w:rPr>
            </w:pPr>
            <w:r w:rsidRPr="00D84F98">
              <w:rPr>
                <w:rFonts w:cs="Arial"/>
                <w:bCs/>
                <w:szCs w:val="22"/>
                <w:lang w:eastAsia="en-AU"/>
              </w:rPr>
              <w:t xml:space="preserve">Shortland to </w:t>
            </w:r>
            <w:r w:rsidR="00FC2A6B" w:rsidRPr="00D84F98">
              <w:rPr>
                <w:rFonts w:cs="Arial"/>
                <w:bCs/>
                <w:szCs w:val="22"/>
                <w:lang w:eastAsia="en-AU"/>
              </w:rPr>
              <w:t>Kurri Kurri</w:t>
            </w:r>
          </w:p>
        </w:tc>
        <w:tc>
          <w:tcPr>
            <w:tcW w:w="2561" w:type="dxa"/>
          </w:tcPr>
          <w:p w14:paraId="60548A07"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22-18317-C1115 Rev D</w:t>
            </w:r>
          </w:p>
        </w:tc>
        <w:tc>
          <w:tcPr>
            <w:tcW w:w="1254" w:type="dxa"/>
          </w:tcPr>
          <w:p w14:paraId="264005B0"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GHD</w:t>
            </w:r>
          </w:p>
        </w:tc>
        <w:tc>
          <w:tcPr>
            <w:tcW w:w="1409" w:type="dxa"/>
          </w:tcPr>
          <w:p w14:paraId="0126EDEF"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14/1/20</w:t>
            </w:r>
          </w:p>
        </w:tc>
      </w:tr>
      <w:tr w:rsidR="000B15CC" w:rsidRPr="00D84F98" w14:paraId="548520DE" w14:textId="77777777" w:rsidTr="00C24A73">
        <w:tc>
          <w:tcPr>
            <w:tcW w:w="3423" w:type="dxa"/>
          </w:tcPr>
          <w:p w14:paraId="1C9C56E3" w14:textId="37EF925B" w:rsidR="00BB441B" w:rsidRPr="00D84F98" w:rsidRDefault="00657253" w:rsidP="00E85609">
            <w:pPr>
              <w:pStyle w:val="ListParagraph"/>
              <w:tabs>
                <w:tab w:val="left" w:pos="7485"/>
              </w:tabs>
              <w:spacing w:before="120"/>
              <w:ind w:left="0" w:right="23"/>
              <w:jc w:val="left"/>
              <w:rPr>
                <w:rFonts w:cs="Arial"/>
                <w:bCs/>
                <w:szCs w:val="22"/>
                <w:lang w:eastAsia="en-AU"/>
              </w:rPr>
            </w:pPr>
            <w:r w:rsidRPr="00D84F98">
              <w:rPr>
                <w:rFonts w:cs="Arial"/>
                <w:bCs/>
                <w:szCs w:val="22"/>
                <w:lang w:eastAsia="en-AU"/>
              </w:rPr>
              <w:t xml:space="preserve">Shortland to </w:t>
            </w:r>
            <w:r w:rsidR="00FC2A6B" w:rsidRPr="00D84F98">
              <w:rPr>
                <w:rFonts w:cs="Arial"/>
                <w:bCs/>
                <w:szCs w:val="22"/>
                <w:lang w:eastAsia="en-AU"/>
              </w:rPr>
              <w:t>Kurri Kurri</w:t>
            </w:r>
          </w:p>
        </w:tc>
        <w:tc>
          <w:tcPr>
            <w:tcW w:w="2561" w:type="dxa"/>
          </w:tcPr>
          <w:p w14:paraId="34BE1350"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22-18317-C1116 Rev D</w:t>
            </w:r>
          </w:p>
        </w:tc>
        <w:tc>
          <w:tcPr>
            <w:tcW w:w="1254" w:type="dxa"/>
          </w:tcPr>
          <w:p w14:paraId="7AF7BD86"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GHD</w:t>
            </w:r>
          </w:p>
        </w:tc>
        <w:tc>
          <w:tcPr>
            <w:tcW w:w="1409" w:type="dxa"/>
          </w:tcPr>
          <w:p w14:paraId="0D2EB93D"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14/1/20</w:t>
            </w:r>
          </w:p>
        </w:tc>
      </w:tr>
      <w:tr w:rsidR="000B15CC" w:rsidRPr="00D84F98" w14:paraId="4BAA3DBD" w14:textId="77777777" w:rsidTr="00C24A73">
        <w:tc>
          <w:tcPr>
            <w:tcW w:w="3423" w:type="dxa"/>
          </w:tcPr>
          <w:p w14:paraId="57807E55" w14:textId="192B1438" w:rsidR="00BB441B" w:rsidRPr="00D84F98" w:rsidRDefault="00657253" w:rsidP="00E85609">
            <w:pPr>
              <w:pStyle w:val="ListParagraph"/>
              <w:tabs>
                <w:tab w:val="left" w:pos="7485"/>
              </w:tabs>
              <w:spacing w:before="120"/>
              <w:ind w:left="0" w:right="23"/>
              <w:jc w:val="left"/>
              <w:rPr>
                <w:rFonts w:cs="Arial"/>
                <w:bCs/>
                <w:szCs w:val="22"/>
                <w:lang w:eastAsia="en-AU"/>
              </w:rPr>
            </w:pPr>
            <w:r w:rsidRPr="00D84F98">
              <w:rPr>
                <w:rFonts w:cs="Arial"/>
                <w:bCs/>
                <w:szCs w:val="22"/>
                <w:lang w:eastAsia="en-AU"/>
              </w:rPr>
              <w:t xml:space="preserve">Shortland to </w:t>
            </w:r>
            <w:r w:rsidR="00FC2A6B" w:rsidRPr="00D84F98">
              <w:rPr>
                <w:rFonts w:cs="Arial"/>
                <w:bCs/>
                <w:szCs w:val="22"/>
                <w:lang w:eastAsia="en-AU"/>
              </w:rPr>
              <w:t>Kurri Kurri</w:t>
            </w:r>
          </w:p>
        </w:tc>
        <w:tc>
          <w:tcPr>
            <w:tcW w:w="2561" w:type="dxa"/>
          </w:tcPr>
          <w:p w14:paraId="777B6987"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22-18317-C1117 Rev D</w:t>
            </w:r>
          </w:p>
        </w:tc>
        <w:tc>
          <w:tcPr>
            <w:tcW w:w="1254" w:type="dxa"/>
          </w:tcPr>
          <w:p w14:paraId="548C5A66"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GHD</w:t>
            </w:r>
          </w:p>
        </w:tc>
        <w:tc>
          <w:tcPr>
            <w:tcW w:w="1409" w:type="dxa"/>
          </w:tcPr>
          <w:p w14:paraId="2774ECB9"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14/1/20</w:t>
            </w:r>
          </w:p>
        </w:tc>
      </w:tr>
      <w:tr w:rsidR="000B15CC" w:rsidRPr="00D84F98" w14:paraId="6DF593B9" w14:textId="77777777" w:rsidTr="00C24A73">
        <w:tc>
          <w:tcPr>
            <w:tcW w:w="3423" w:type="dxa"/>
          </w:tcPr>
          <w:p w14:paraId="5D0F4EE7" w14:textId="09403BFA" w:rsidR="00BB441B" w:rsidRPr="00D84F98" w:rsidRDefault="00657253" w:rsidP="00E85609">
            <w:pPr>
              <w:pStyle w:val="ListParagraph"/>
              <w:tabs>
                <w:tab w:val="left" w:pos="7485"/>
              </w:tabs>
              <w:spacing w:before="120"/>
              <w:ind w:left="0" w:right="23"/>
              <w:jc w:val="left"/>
              <w:rPr>
                <w:rFonts w:cs="Arial"/>
                <w:bCs/>
                <w:szCs w:val="22"/>
                <w:lang w:eastAsia="en-AU"/>
              </w:rPr>
            </w:pPr>
            <w:r w:rsidRPr="00D84F98">
              <w:rPr>
                <w:rFonts w:cs="Arial"/>
                <w:bCs/>
                <w:szCs w:val="22"/>
                <w:lang w:eastAsia="en-AU"/>
              </w:rPr>
              <w:t xml:space="preserve">Minmi </w:t>
            </w:r>
            <w:r w:rsidR="00FC2A6B" w:rsidRPr="00D84F98">
              <w:rPr>
                <w:rFonts w:cs="Arial"/>
                <w:bCs/>
                <w:szCs w:val="22"/>
                <w:lang w:eastAsia="en-AU"/>
              </w:rPr>
              <w:t>J</w:t>
            </w:r>
            <w:r w:rsidRPr="00D84F98">
              <w:rPr>
                <w:rFonts w:cs="Arial"/>
                <w:bCs/>
                <w:szCs w:val="22"/>
                <w:lang w:eastAsia="en-AU"/>
              </w:rPr>
              <w:t xml:space="preserve">unction to </w:t>
            </w:r>
            <w:r w:rsidR="00FC2A6B" w:rsidRPr="00D84F98">
              <w:rPr>
                <w:rFonts w:cs="Arial"/>
                <w:bCs/>
                <w:szCs w:val="22"/>
                <w:lang w:eastAsia="en-AU"/>
              </w:rPr>
              <w:t>M</w:t>
            </w:r>
            <w:r w:rsidRPr="00D84F98">
              <w:rPr>
                <w:rFonts w:cs="Arial"/>
                <w:bCs/>
                <w:szCs w:val="22"/>
                <w:lang w:eastAsia="en-AU"/>
              </w:rPr>
              <w:t xml:space="preserve">inmi </w:t>
            </w:r>
          </w:p>
        </w:tc>
        <w:tc>
          <w:tcPr>
            <w:tcW w:w="2561" w:type="dxa"/>
          </w:tcPr>
          <w:p w14:paraId="2F52EC8E"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22-18317-C3000 Rev D</w:t>
            </w:r>
          </w:p>
        </w:tc>
        <w:tc>
          <w:tcPr>
            <w:tcW w:w="1254" w:type="dxa"/>
          </w:tcPr>
          <w:p w14:paraId="1B49C7FF"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GHD</w:t>
            </w:r>
          </w:p>
        </w:tc>
        <w:tc>
          <w:tcPr>
            <w:tcW w:w="1409" w:type="dxa"/>
          </w:tcPr>
          <w:p w14:paraId="788A5541"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14/1/20</w:t>
            </w:r>
          </w:p>
        </w:tc>
      </w:tr>
      <w:tr w:rsidR="000B15CC" w:rsidRPr="00D84F98" w14:paraId="3DF5BE20" w14:textId="77777777" w:rsidTr="00C24A73">
        <w:tc>
          <w:tcPr>
            <w:tcW w:w="3423" w:type="dxa"/>
          </w:tcPr>
          <w:p w14:paraId="01311CD1" w14:textId="082723C6" w:rsidR="00BB441B" w:rsidRPr="00D84F98" w:rsidRDefault="00FC2A6B" w:rsidP="00E85609">
            <w:pPr>
              <w:pStyle w:val="ListParagraph"/>
              <w:tabs>
                <w:tab w:val="left" w:pos="7485"/>
              </w:tabs>
              <w:spacing w:before="120"/>
              <w:ind w:left="0" w:right="23"/>
              <w:jc w:val="left"/>
              <w:rPr>
                <w:rFonts w:cs="Arial"/>
                <w:bCs/>
                <w:szCs w:val="22"/>
                <w:lang w:eastAsia="en-AU"/>
              </w:rPr>
            </w:pPr>
            <w:r w:rsidRPr="00D84F98">
              <w:rPr>
                <w:rFonts w:cs="Arial"/>
                <w:bCs/>
                <w:szCs w:val="22"/>
                <w:lang w:eastAsia="en-AU"/>
              </w:rPr>
              <w:t>Minmi Junction to Minmi</w:t>
            </w:r>
          </w:p>
        </w:tc>
        <w:tc>
          <w:tcPr>
            <w:tcW w:w="2561" w:type="dxa"/>
          </w:tcPr>
          <w:p w14:paraId="542B3419"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22-18317-C3001 Rev D</w:t>
            </w:r>
          </w:p>
        </w:tc>
        <w:tc>
          <w:tcPr>
            <w:tcW w:w="1254" w:type="dxa"/>
          </w:tcPr>
          <w:p w14:paraId="187A8970"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GHD</w:t>
            </w:r>
          </w:p>
        </w:tc>
        <w:tc>
          <w:tcPr>
            <w:tcW w:w="1409" w:type="dxa"/>
          </w:tcPr>
          <w:p w14:paraId="2FF75146"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14/1/20</w:t>
            </w:r>
          </w:p>
        </w:tc>
      </w:tr>
      <w:tr w:rsidR="000B15CC" w:rsidRPr="00D84F98" w14:paraId="7129E6A1" w14:textId="77777777" w:rsidTr="00C24A73">
        <w:tc>
          <w:tcPr>
            <w:tcW w:w="3423" w:type="dxa"/>
          </w:tcPr>
          <w:p w14:paraId="178BA759" w14:textId="0B290D48" w:rsidR="00BB441B" w:rsidRPr="00D84F98" w:rsidRDefault="00E30828" w:rsidP="00E85609">
            <w:pPr>
              <w:pStyle w:val="ListParagraph"/>
              <w:tabs>
                <w:tab w:val="left" w:pos="7485"/>
              </w:tabs>
              <w:spacing w:before="120"/>
              <w:ind w:left="0" w:right="23"/>
              <w:jc w:val="left"/>
              <w:rPr>
                <w:rFonts w:cs="Arial"/>
                <w:bCs/>
                <w:szCs w:val="22"/>
                <w:lang w:eastAsia="en-AU"/>
              </w:rPr>
            </w:pPr>
            <w:r w:rsidRPr="00D84F98">
              <w:rPr>
                <w:rFonts w:cs="Arial"/>
                <w:bCs/>
                <w:szCs w:val="22"/>
                <w:lang w:eastAsia="en-AU"/>
              </w:rPr>
              <w:t>Minmi Junction to Minmi</w:t>
            </w:r>
          </w:p>
        </w:tc>
        <w:tc>
          <w:tcPr>
            <w:tcW w:w="2561" w:type="dxa"/>
          </w:tcPr>
          <w:p w14:paraId="639FAD03"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22-18317-C3002 Rev F</w:t>
            </w:r>
          </w:p>
        </w:tc>
        <w:tc>
          <w:tcPr>
            <w:tcW w:w="1254" w:type="dxa"/>
          </w:tcPr>
          <w:p w14:paraId="7FBD4851"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GHD</w:t>
            </w:r>
          </w:p>
        </w:tc>
        <w:tc>
          <w:tcPr>
            <w:tcW w:w="1409" w:type="dxa"/>
          </w:tcPr>
          <w:p w14:paraId="1B8C51C6"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23/6/21</w:t>
            </w:r>
          </w:p>
        </w:tc>
      </w:tr>
      <w:tr w:rsidR="000B15CC" w:rsidRPr="00D84F98" w14:paraId="13F0746F" w14:textId="77777777" w:rsidTr="00C24A73">
        <w:tc>
          <w:tcPr>
            <w:tcW w:w="3423" w:type="dxa"/>
          </w:tcPr>
          <w:p w14:paraId="6F819630" w14:textId="355D2786" w:rsidR="00BB441B" w:rsidRPr="00D84F98" w:rsidRDefault="00E30828" w:rsidP="00E85609">
            <w:pPr>
              <w:pStyle w:val="ListParagraph"/>
              <w:tabs>
                <w:tab w:val="left" w:pos="7485"/>
              </w:tabs>
              <w:spacing w:before="120"/>
              <w:ind w:left="0" w:right="23"/>
              <w:jc w:val="left"/>
              <w:rPr>
                <w:rFonts w:cs="Arial"/>
                <w:bCs/>
                <w:szCs w:val="22"/>
                <w:lang w:eastAsia="en-AU"/>
              </w:rPr>
            </w:pPr>
            <w:r w:rsidRPr="00D84F98">
              <w:rPr>
                <w:rFonts w:cs="Arial"/>
                <w:bCs/>
                <w:szCs w:val="22"/>
                <w:lang w:eastAsia="en-AU"/>
              </w:rPr>
              <w:t>Minmi Junction to Minmi</w:t>
            </w:r>
          </w:p>
        </w:tc>
        <w:tc>
          <w:tcPr>
            <w:tcW w:w="2561" w:type="dxa"/>
          </w:tcPr>
          <w:p w14:paraId="596B9843"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22-18317-C3003 Rev A</w:t>
            </w:r>
          </w:p>
        </w:tc>
        <w:tc>
          <w:tcPr>
            <w:tcW w:w="1254" w:type="dxa"/>
          </w:tcPr>
          <w:p w14:paraId="0FBD20AE"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GHD</w:t>
            </w:r>
          </w:p>
        </w:tc>
        <w:tc>
          <w:tcPr>
            <w:tcW w:w="1409" w:type="dxa"/>
          </w:tcPr>
          <w:p w14:paraId="659B5A9F"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23/6/21</w:t>
            </w:r>
          </w:p>
        </w:tc>
      </w:tr>
      <w:tr w:rsidR="000B15CC" w:rsidRPr="00D84F98" w14:paraId="0CD23692" w14:textId="77777777" w:rsidTr="00C24A73">
        <w:tc>
          <w:tcPr>
            <w:tcW w:w="3423" w:type="dxa"/>
          </w:tcPr>
          <w:p w14:paraId="0AAF84AB" w14:textId="38BCADC3" w:rsidR="00BB441B" w:rsidRPr="00D84F98" w:rsidRDefault="00657253" w:rsidP="00E85609">
            <w:pPr>
              <w:pStyle w:val="ListParagraph"/>
              <w:tabs>
                <w:tab w:val="left" w:pos="7485"/>
              </w:tabs>
              <w:spacing w:before="120"/>
              <w:ind w:left="0" w:right="23"/>
              <w:jc w:val="left"/>
              <w:rPr>
                <w:rFonts w:cs="Arial"/>
                <w:bCs/>
                <w:szCs w:val="22"/>
                <w:lang w:eastAsia="en-AU"/>
              </w:rPr>
            </w:pPr>
            <w:r w:rsidRPr="00D84F98">
              <w:rPr>
                <w:rFonts w:cs="Arial"/>
                <w:bCs/>
                <w:szCs w:val="22"/>
                <w:lang w:eastAsia="en-AU"/>
              </w:rPr>
              <w:t xml:space="preserve">Bridge detail </w:t>
            </w:r>
            <w:r w:rsidR="00E30828" w:rsidRPr="00D84F98">
              <w:rPr>
                <w:rFonts w:cs="Arial"/>
                <w:bCs/>
                <w:szCs w:val="22"/>
                <w:lang w:eastAsia="en-AU"/>
              </w:rPr>
              <w:t>sketches</w:t>
            </w:r>
          </w:p>
        </w:tc>
        <w:tc>
          <w:tcPr>
            <w:tcW w:w="2561" w:type="dxa"/>
          </w:tcPr>
          <w:p w14:paraId="0A814C65"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22-18317-C4020 Rev A</w:t>
            </w:r>
          </w:p>
        </w:tc>
        <w:tc>
          <w:tcPr>
            <w:tcW w:w="1254" w:type="dxa"/>
          </w:tcPr>
          <w:p w14:paraId="1D5C81FB"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GHD</w:t>
            </w:r>
          </w:p>
        </w:tc>
        <w:tc>
          <w:tcPr>
            <w:tcW w:w="1409" w:type="dxa"/>
          </w:tcPr>
          <w:p w14:paraId="00F33202"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26/8/21</w:t>
            </w:r>
          </w:p>
        </w:tc>
      </w:tr>
      <w:tr w:rsidR="000B15CC" w:rsidRPr="00D84F98" w14:paraId="1191A2C8" w14:textId="77777777" w:rsidTr="00C24A73">
        <w:tc>
          <w:tcPr>
            <w:tcW w:w="3423" w:type="dxa"/>
          </w:tcPr>
          <w:p w14:paraId="77842939" w14:textId="1110CDFF" w:rsidR="00BB441B" w:rsidRPr="00D84F98" w:rsidRDefault="00657253" w:rsidP="00E85609">
            <w:pPr>
              <w:pStyle w:val="ListParagraph"/>
              <w:tabs>
                <w:tab w:val="left" w:pos="7485"/>
              </w:tabs>
              <w:spacing w:before="120"/>
              <w:ind w:left="0" w:right="23"/>
              <w:jc w:val="left"/>
              <w:rPr>
                <w:rFonts w:cs="Arial"/>
                <w:bCs/>
                <w:szCs w:val="22"/>
                <w:lang w:eastAsia="en-AU"/>
              </w:rPr>
            </w:pPr>
            <w:r w:rsidRPr="00D84F98">
              <w:rPr>
                <w:rFonts w:cs="Arial"/>
                <w:bCs/>
                <w:szCs w:val="22"/>
                <w:lang w:eastAsia="en-AU"/>
              </w:rPr>
              <w:t xml:space="preserve">Minmi </w:t>
            </w:r>
            <w:r w:rsidR="00E30828" w:rsidRPr="00D84F98">
              <w:rPr>
                <w:rFonts w:cs="Arial"/>
                <w:bCs/>
                <w:szCs w:val="22"/>
                <w:lang w:eastAsia="en-AU"/>
              </w:rPr>
              <w:t>J</w:t>
            </w:r>
            <w:r w:rsidRPr="00D84F98">
              <w:rPr>
                <w:rFonts w:cs="Arial"/>
                <w:bCs/>
                <w:szCs w:val="22"/>
                <w:lang w:eastAsia="en-AU"/>
              </w:rPr>
              <w:t xml:space="preserve">unction to </w:t>
            </w:r>
            <w:r w:rsidR="00E30828" w:rsidRPr="00D84F98">
              <w:rPr>
                <w:rFonts w:cs="Arial"/>
                <w:bCs/>
                <w:szCs w:val="22"/>
                <w:lang w:eastAsia="en-AU"/>
              </w:rPr>
              <w:t>F</w:t>
            </w:r>
            <w:r w:rsidRPr="00D84F98">
              <w:rPr>
                <w:rFonts w:cs="Arial"/>
                <w:bCs/>
                <w:szCs w:val="22"/>
                <w:lang w:eastAsia="en-AU"/>
              </w:rPr>
              <w:t>letcher</w:t>
            </w:r>
          </w:p>
        </w:tc>
        <w:tc>
          <w:tcPr>
            <w:tcW w:w="2561" w:type="dxa"/>
          </w:tcPr>
          <w:p w14:paraId="242E5F2A"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22-18317-C4000 Rev D</w:t>
            </w:r>
          </w:p>
        </w:tc>
        <w:tc>
          <w:tcPr>
            <w:tcW w:w="1254" w:type="dxa"/>
          </w:tcPr>
          <w:p w14:paraId="22059C43"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GHD</w:t>
            </w:r>
          </w:p>
        </w:tc>
        <w:tc>
          <w:tcPr>
            <w:tcW w:w="1409" w:type="dxa"/>
          </w:tcPr>
          <w:p w14:paraId="4C486D30"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14/1/20</w:t>
            </w:r>
          </w:p>
        </w:tc>
      </w:tr>
      <w:tr w:rsidR="000B15CC" w:rsidRPr="00D84F98" w14:paraId="1D19F4AF" w14:textId="77777777" w:rsidTr="00C24A73">
        <w:tc>
          <w:tcPr>
            <w:tcW w:w="3423" w:type="dxa"/>
          </w:tcPr>
          <w:p w14:paraId="1B1E8C0E" w14:textId="4C8D5A85" w:rsidR="00BB441B" w:rsidRPr="00D84F98" w:rsidRDefault="00E30828" w:rsidP="00E85609">
            <w:pPr>
              <w:pStyle w:val="ListParagraph"/>
              <w:tabs>
                <w:tab w:val="left" w:pos="7485"/>
              </w:tabs>
              <w:spacing w:before="120"/>
              <w:ind w:left="0" w:right="23"/>
              <w:jc w:val="left"/>
              <w:rPr>
                <w:rFonts w:cs="Arial"/>
                <w:bCs/>
                <w:szCs w:val="22"/>
                <w:lang w:eastAsia="en-AU"/>
              </w:rPr>
            </w:pPr>
            <w:r w:rsidRPr="00D84F98">
              <w:rPr>
                <w:rFonts w:cs="Arial"/>
                <w:bCs/>
                <w:szCs w:val="22"/>
                <w:lang w:eastAsia="en-AU"/>
              </w:rPr>
              <w:t>Minmi Junction to Fletcher</w:t>
            </w:r>
          </w:p>
        </w:tc>
        <w:tc>
          <w:tcPr>
            <w:tcW w:w="2561" w:type="dxa"/>
          </w:tcPr>
          <w:p w14:paraId="7DEFADCE"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22-18317-C4001 Rev E</w:t>
            </w:r>
          </w:p>
        </w:tc>
        <w:tc>
          <w:tcPr>
            <w:tcW w:w="1254" w:type="dxa"/>
          </w:tcPr>
          <w:p w14:paraId="6EEBA4EE"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GHD</w:t>
            </w:r>
          </w:p>
        </w:tc>
        <w:tc>
          <w:tcPr>
            <w:tcW w:w="1409" w:type="dxa"/>
          </w:tcPr>
          <w:p w14:paraId="61232A48"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3/3/21</w:t>
            </w:r>
          </w:p>
        </w:tc>
      </w:tr>
      <w:tr w:rsidR="000B15CC" w:rsidRPr="00D84F98" w14:paraId="53DA5FBE" w14:textId="77777777" w:rsidTr="00C24A73">
        <w:tc>
          <w:tcPr>
            <w:tcW w:w="3423" w:type="dxa"/>
          </w:tcPr>
          <w:p w14:paraId="07CC9FF7" w14:textId="282171C3" w:rsidR="00BB441B" w:rsidRPr="00D84F98" w:rsidRDefault="00657253" w:rsidP="00E85609">
            <w:pPr>
              <w:pStyle w:val="ListParagraph"/>
              <w:tabs>
                <w:tab w:val="left" w:pos="7485"/>
              </w:tabs>
              <w:spacing w:before="120"/>
              <w:ind w:left="0" w:right="23"/>
              <w:jc w:val="left"/>
              <w:rPr>
                <w:rFonts w:cs="Arial"/>
                <w:bCs/>
                <w:szCs w:val="22"/>
                <w:lang w:eastAsia="en-AU"/>
              </w:rPr>
            </w:pPr>
            <w:r w:rsidRPr="00D84F98">
              <w:rPr>
                <w:rFonts w:cs="Arial"/>
                <w:bCs/>
                <w:szCs w:val="22"/>
                <w:lang w:eastAsia="en-AU"/>
              </w:rPr>
              <w:t>Fletcher connection detail plan</w:t>
            </w:r>
          </w:p>
        </w:tc>
        <w:tc>
          <w:tcPr>
            <w:tcW w:w="2561" w:type="dxa"/>
          </w:tcPr>
          <w:p w14:paraId="502177A8"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22-18317-C4010 Rev B</w:t>
            </w:r>
          </w:p>
        </w:tc>
        <w:tc>
          <w:tcPr>
            <w:tcW w:w="1254" w:type="dxa"/>
          </w:tcPr>
          <w:p w14:paraId="2EF85953"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GHD</w:t>
            </w:r>
          </w:p>
        </w:tc>
        <w:tc>
          <w:tcPr>
            <w:tcW w:w="1409" w:type="dxa"/>
          </w:tcPr>
          <w:p w14:paraId="08879135"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23/6/21</w:t>
            </w:r>
          </w:p>
        </w:tc>
      </w:tr>
      <w:tr w:rsidR="000B15CC" w:rsidRPr="00D84F98" w14:paraId="3D4BD2A1" w14:textId="77777777" w:rsidTr="00C24A73">
        <w:tc>
          <w:tcPr>
            <w:tcW w:w="3423" w:type="dxa"/>
          </w:tcPr>
          <w:p w14:paraId="7B97CC6B" w14:textId="3763038F" w:rsidR="00BB441B" w:rsidRPr="00D84F98" w:rsidRDefault="00657253" w:rsidP="00E85609">
            <w:pPr>
              <w:pStyle w:val="ListParagraph"/>
              <w:tabs>
                <w:tab w:val="left" w:pos="7485"/>
              </w:tabs>
              <w:spacing w:before="120"/>
              <w:ind w:left="0" w:right="23"/>
              <w:jc w:val="left"/>
              <w:rPr>
                <w:rFonts w:cs="Arial"/>
                <w:bCs/>
                <w:szCs w:val="22"/>
                <w:lang w:eastAsia="en-AU"/>
              </w:rPr>
            </w:pPr>
            <w:r w:rsidRPr="00D84F98">
              <w:rPr>
                <w:rFonts w:cs="Arial"/>
                <w:bCs/>
                <w:szCs w:val="22"/>
                <w:lang w:eastAsia="en-AU"/>
              </w:rPr>
              <w:t xml:space="preserve">Fletcher connection long section </w:t>
            </w:r>
          </w:p>
        </w:tc>
        <w:tc>
          <w:tcPr>
            <w:tcW w:w="2561" w:type="dxa"/>
          </w:tcPr>
          <w:p w14:paraId="098A2141"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22-18317-C4011 Rev B</w:t>
            </w:r>
          </w:p>
        </w:tc>
        <w:tc>
          <w:tcPr>
            <w:tcW w:w="1254" w:type="dxa"/>
          </w:tcPr>
          <w:p w14:paraId="132A822C"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GHD</w:t>
            </w:r>
          </w:p>
        </w:tc>
        <w:tc>
          <w:tcPr>
            <w:tcW w:w="1409" w:type="dxa"/>
          </w:tcPr>
          <w:p w14:paraId="60D0975E"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23/6/21</w:t>
            </w:r>
          </w:p>
        </w:tc>
      </w:tr>
      <w:tr w:rsidR="000B15CC" w:rsidRPr="00D84F98" w14:paraId="534D55AF" w14:textId="77777777" w:rsidTr="00C24A73">
        <w:tc>
          <w:tcPr>
            <w:tcW w:w="3423" w:type="dxa"/>
          </w:tcPr>
          <w:p w14:paraId="20DC5065" w14:textId="19B6E572" w:rsidR="00BB441B" w:rsidRPr="00D84F98" w:rsidRDefault="00657253" w:rsidP="00E85609">
            <w:pPr>
              <w:pStyle w:val="ListParagraph"/>
              <w:tabs>
                <w:tab w:val="left" w:pos="7485"/>
              </w:tabs>
              <w:spacing w:before="120"/>
              <w:ind w:left="0" w:right="23"/>
              <w:jc w:val="left"/>
              <w:rPr>
                <w:rFonts w:cs="Arial"/>
                <w:bCs/>
                <w:szCs w:val="22"/>
                <w:lang w:eastAsia="en-AU"/>
              </w:rPr>
            </w:pPr>
            <w:r w:rsidRPr="00D84F98">
              <w:rPr>
                <w:rFonts w:cs="Arial"/>
                <w:bCs/>
                <w:szCs w:val="22"/>
                <w:lang w:eastAsia="en-AU"/>
              </w:rPr>
              <w:t>Existing timber bridges H2M1</w:t>
            </w:r>
          </w:p>
        </w:tc>
        <w:tc>
          <w:tcPr>
            <w:tcW w:w="2561" w:type="dxa"/>
          </w:tcPr>
          <w:p w14:paraId="3F04E75E"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22-18317-C4012 Rev B</w:t>
            </w:r>
          </w:p>
        </w:tc>
        <w:tc>
          <w:tcPr>
            <w:tcW w:w="1254" w:type="dxa"/>
          </w:tcPr>
          <w:p w14:paraId="3A2CCF39"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GHD</w:t>
            </w:r>
          </w:p>
        </w:tc>
        <w:tc>
          <w:tcPr>
            <w:tcW w:w="1409" w:type="dxa"/>
          </w:tcPr>
          <w:p w14:paraId="6416A1E2"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23/6/21</w:t>
            </w:r>
          </w:p>
        </w:tc>
      </w:tr>
      <w:tr w:rsidR="000B15CC" w:rsidRPr="00D84F98" w14:paraId="72152A3B" w14:textId="77777777" w:rsidTr="00C24A73">
        <w:tc>
          <w:tcPr>
            <w:tcW w:w="3423" w:type="dxa"/>
          </w:tcPr>
          <w:p w14:paraId="58DCFAB5" w14:textId="75F3739F" w:rsidR="00BB441B" w:rsidRPr="00D84F98" w:rsidRDefault="00657253" w:rsidP="00E85609">
            <w:pPr>
              <w:pStyle w:val="ListParagraph"/>
              <w:tabs>
                <w:tab w:val="left" w:pos="7485"/>
              </w:tabs>
              <w:spacing w:before="120"/>
              <w:ind w:left="0" w:right="23"/>
              <w:jc w:val="left"/>
              <w:rPr>
                <w:rFonts w:cs="Arial"/>
                <w:bCs/>
                <w:szCs w:val="22"/>
                <w:lang w:eastAsia="en-AU"/>
              </w:rPr>
            </w:pPr>
            <w:r w:rsidRPr="00D84F98">
              <w:rPr>
                <w:rFonts w:cs="Arial"/>
                <w:bCs/>
                <w:szCs w:val="22"/>
                <w:lang w:eastAsia="en-AU"/>
              </w:rPr>
              <w:t>Existing timber bridges H2M2</w:t>
            </w:r>
          </w:p>
        </w:tc>
        <w:tc>
          <w:tcPr>
            <w:tcW w:w="2561" w:type="dxa"/>
          </w:tcPr>
          <w:p w14:paraId="308ACD51"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22-18317-C4013 Rev B</w:t>
            </w:r>
          </w:p>
        </w:tc>
        <w:tc>
          <w:tcPr>
            <w:tcW w:w="1254" w:type="dxa"/>
          </w:tcPr>
          <w:p w14:paraId="57F374EA"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GHD</w:t>
            </w:r>
          </w:p>
        </w:tc>
        <w:tc>
          <w:tcPr>
            <w:tcW w:w="1409" w:type="dxa"/>
          </w:tcPr>
          <w:p w14:paraId="31D922B4"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23/6/21</w:t>
            </w:r>
          </w:p>
        </w:tc>
      </w:tr>
      <w:tr w:rsidR="000B15CC" w:rsidRPr="00D84F98" w14:paraId="77E654C5" w14:textId="77777777" w:rsidTr="00C24A73">
        <w:tc>
          <w:tcPr>
            <w:tcW w:w="3423" w:type="dxa"/>
          </w:tcPr>
          <w:p w14:paraId="31020748" w14:textId="14F09BE5" w:rsidR="00BB441B" w:rsidRPr="00D84F98" w:rsidRDefault="00657253" w:rsidP="00E85609">
            <w:pPr>
              <w:pStyle w:val="ListParagraph"/>
              <w:tabs>
                <w:tab w:val="left" w:pos="7485"/>
              </w:tabs>
              <w:spacing w:before="120"/>
              <w:ind w:left="0" w:right="23"/>
              <w:jc w:val="left"/>
              <w:rPr>
                <w:rFonts w:cs="Arial"/>
                <w:bCs/>
                <w:szCs w:val="22"/>
                <w:lang w:eastAsia="en-AU"/>
              </w:rPr>
            </w:pPr>
            <w:r w:rsidRPr="00D84F98">
              <w:rPr>
                <w:rFonts w:cs="Arial"/>
                <w:bCs/>
                <w:szCs w:val="22"/>
                <w:lang w:eastAsia="en-AU"/>
              </w:rPr>
              <w:t>Existing timber bridges H2M3</w:t>
            </w:r>
          </w:p>
        </w:tc>
        <w:tc>
          <w:tcPr>
            <w:tcW w:w="2561" w:type="dxa"/>
          </w:tcPr>
          <w:p w14:paraId="35DE13B9"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22-18317-C4014 Rev B</w:t>
            </w:r>
          </w:p>
        </w:tc>
        <w:tc>
          <w:tcPr>
            <w:tcW w:w="1254" w:type="dxa"/>
          </w:tcPr>
          <w:p w14:paraId="23A76D63"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GHD</w:t>
            </w:r>
          </w:p>
        </w:tc>
        <w:tc>
          <w:tcPr>
            <w:tcW w:w="1409" w:type="dxa"/>
          </w:tcPr>
          <w:p w14:paraId="691C25E3"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23/6/21</w:t>
            </w:r>
          </w:p>
        </w:tc>
      </w:tr>
      <w:tr w:rsidR="000B15CC" w:rsidRPr="00D84F98" w14:paraId="5D4A0C96" w14:textId="77777777" w:rsidTr="00C24A73">
        <w:tc>
          <w:tcPr>
            <w:tcW w:w="3423" w:type="dxa"/>
          </w:tcPr>
          <w:p w14:paraId="5A4F0B91" w14:textId="30A11C79" w:rsidR="00BB441B" w:rsidRPr="00D84F98" w:rsidRDefault="00657253" w:rsidP="00E85609">
            <w:pPr>
              <w:pStyle w:val="ListParagraph"/>
              <w:tabs>
                <w:tab w:val="left" w:pos="7485"/>
              </w:tabs>
              <w:spacing w:before="120"/>
              <w:ind w:left="0" w:right="23"/>
              <w:jc w:val="left"/>
              <w:rPr>
                <w:rFonts w:cs="Arial"/>
                <w:bCs/>
                <w:szCs w:val="22"/>
                <w:lang w:eastAsia="en-AU"/>
              </w:rPr>
            </w:pPr>
            <w:r w:rsidRPr="00D84F98">
              <w:rPr>
                <w:rFonts w:cs="Arial"/>
                <w:bCs/>
                <w:szCs w:val="22"/>
                <w:lang w:eastAsia="en-AU"/>
              </w:rPr>
              <w:t>Existing timber bridges H2M4</w:t>
            </w:r>
          </w:p>
        </w:tc>
        <w:tc>
          <w:tcPr>
            <w:tcW w:w="2561" w:type="dxa"/>
          </w:tcPr>
          <w:p w14:paraId="257B9936"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22-18317-C4015 Rev B</w:t>
            </w:r>
          </w:p>
        </w:tc>
        <w:tc>
          <w:tcPr>
            <w:tcW w:w="1254" w:type="dxa"/>
          </w:tcPr>
          <w:p w14:paraId="11B176CD"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GHD</w:t>
            </w:r>
          </w:p>
        </w:tc>
        <w:tc>
          <w:tcPr>
            <w:tcW w:w="1409" w:type="dxa"/>
          </w:tcPr>
          <w:p w14:paraId="60274334"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23/6/21</w:t>
            </w:r>
          </w:p>
        </w:tc>
      </w:tr>
      <w:tr w:rsidR="000B15CC" w:rsidRPr="00D84F98" w14:paraId="223EF6DC" w14:textId="77777777" w:rsidTr="00C24A73">
        <w:tc>
          <w:tcPr>
            <w:tcW w:w="3423" w:type="dxa"/>
          </w:tcPr>
          <w:p w14:paraId="7CD1C981" w14:textId="0FC5F238" w:rsidR="00BB441B" w:rsidRPr="00D84F98" w:rsidRDefault="00657253" w:rsidP="00E85609">
            <w:pPr>
              <w:pStyle w:val="ListParagraph"/>
              <w:tabs>
                <w:tab w:val="left" w:pos="7485"/>
              </w:tabs>
              <w:spacing w:before="120"/>
              <w:ind w:left="0" w:right="23"/>
              <w:jc w:val="left"/>
              <w:rPr>
                <w:rFonts w:cs="Arial"/>
                <w:bCs/>
                <w:szCs w:val="22"/>
                <w:lang w:eastAsia="en-AU"/>
              </w:rPr>
            </w:pPr>
            <w:r w:rsidRPr="00D84F98">
              <w:rPr>
                <w:rFonts w:cs="Arial"/>
                <w:bCs/>
                <w:szCs w:val="22"/>
                <w:lang w:eastAsia="en-AU"/>
              </w:rPr>
              <w:t>Existing timber bridges H2M5</w:t>
            </w:r>
          </w:p>
        </w:tc>
        <w:tc>
          <w:tcPr>
            <w:tcW w:w="2561" w:type="dxa"/>
          </w:tcPr>
          <w:p w14:paraId="172C531A"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22-18317-C4016 Rev B</w:t>
            </w:r>
          </w:p>
        </w:tc>
        <w:tc>
          <w:tcPr>
            <w:tcW w:w="1254" w:type="dxa"/>
          </w:tcPr>
          <w:p w14:paraId="1A7CBC07"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GHD</w:t>
            </w:r>
          </w:p>
        </w:tc>
        <w:tc>
          <w:tcPr>
            <w:tcW w:w="1409" w:type="dxa"/>
          </w:tcPr>
          <w:p w14:paraId="3E461922"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23/6/21</w:t>
            </w:r>
          </w:p>
        </w:tc>
      </w:tr>
      <w:tr w:rsidR="000B15CC" w:rsidRPr="00D84F98" w14:paraId="08369FC4" w14:textId="77777777" w:rsidTr="00C24A73">
        <w:tc>
          <w:tcPr>
            <w:tcW w:w="3423" w:type="dxa"/>
          </w:tcPr>
          <w:p w14:paraId="649110AA" w14:textId="26A9ADB1" w:rsidR="00BB441B" w:rsidRPr="00D84F98" w:rsidRDefault="00657253" w:rsidP="00E85609">
            <w:pPr>
              <w:pStyle w:val="ListParagraph"/>
              <w:tabs>
                <w:tab w:val="left" w:pos="7485"/>
              </w:tabs>
              <w:spacing w:before="120"/>
              <w:ind w:left="0" w:right="23"/>
              <w:jc w:val="left"/>
              <w:rPr>
                <w:rFonts w:cs="Arial"/>
                <w:bCs/>
                <w:szCs w:val="22"/>
                <w:lang w:eastAsia="en-AU"/>
              </w:rPr>
            </w:pPr>
            <w:r w:rsidRPr="00D84F98">
              <w:rPr>
                <w:rFonts w:cs="Arial"/>
                <w:bCs/>
                <w:szCs w:val="22"/>
                <w:lang w:eastAsia="en-AU"/>
              </w:rPr>
              <w:t>Construction plan</w:t>
            </w:r>
          </w:p>
        </w:tc>
        <w:tc>
          <w:tcPr>
            <w:tcW w:w="2561" w:type="dxa"/>
          </w:tcPr>
          <w:p w14:paraId="2C39332F"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22-18317-C6001 Rev A</w:t>
            </w:r>
          </w:p>
        </w:tc>
        <w:tc>
          <w:tcPr>
            <w:tcW w:w="1254" w:type="dxa"/>
          </w:tcPr>
          <w:p w14:paraId="296D5B5B"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GHD</w:t>
            </w:r>
          </w:p>
        </w:tc>
        <w:tc>
          <w:tcPr>
            <w:tcW w:w="1409" w:type="dxa"/>
          </w:tcPr>
          <w:p w14:paraId="63567E42"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3/3/21</w:t>
            </w:r>
          </w:p>
        </w:tc>
      </w:tr>
      <w:tr w:rsidR="000B15CC" w:rsidRPr="00D84F98" w14:paraId="26AEF599" w14:textId="77777777" w:rsidTr="00C24A73">
        <w:tc>
          <w:tcPr>
            <w:tcW w:w="3423" w:type="dxa"/>
          </w:tcPr>
          <w:p w14:paraId="329BEA5C" w14:textId="00E5CA89" w:rsidR="00BB441B" w:rsidRPr="00D84F98" w:rsidRDefault="00657253" w:rsidP="00E85609">
            <w:pPr>
              <w:pStyle w:val="ListParagraph"/>
              <w:tabs>
                <w:tab w:val="left" w:pos="7485"/>
              </w:tabs>
              <w:spacing w:before="120"/>
              <w:ind w:left="0" w:right="23"/>
              <w:jc w:val="left"/>
              <w:rPr>
                <w:rFonts w:cs="Arial"/>
                <w:bCs/>
                <w:szCs w:val="22"/>
                <w:lang w:eastAsia="en-AU"/>
              </w:rPr>
            </w:pPr>
            <w:r w:rsidRPr="00D84F98">
              <w:rPr>
                <w:rFonts w:cs="Arial"/>
                <w:bCs/>
                <w:szCs w:val="22"/>
                <w:lang w:eastAsia="en-AU"/>
              </w:rPr>
              <w:t>Construction plan</w:t>
            </w:r>
          </w:p>
        </w:tc>
        <w:tc>
          <w:tcPr>
            <w:tcW w:w="2561" w:type="dxa"/>
          </w:tcPr>
          <w:p w14:paraId="227AA231"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22-18317-C6002 Rev A</w:t>
            </w:r>
          </w:p>
        </w:tc>
        <w:tc>
          <w:tcPr>
            <w:tcW w:w="1254" w:type="dxa"/>
          </w:tcPr>
          <w:p w14:paraId="55ACF250"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GHD</w:t>
            </w:r>
          </w:p>
        </w:tc>
        <w:tc>
          <w:tcPr>
            <w:tcW w:w="1409" w:type="dxa"/>
          </w:tcPr>
          <w:p w14:paraId="66D8CFF6"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3/3/21</w:t>
            </w:r>
          </w:p>
        </w:tc>
      </w:tr>
      <w:tr w:rsidR="000B15CC" w:rsidRPr="00D84F98" w14:paraId="43076DDA" w14:textId="77777777" w:rsidTr="00C24A73">
        <w:tc>
          <w:tcPr>
            <w:tcW w:w="3423" w:type="dxa"/>
          </w:tcPr>
          <w:p w14:paraId="2110B145" w14:textId="72E8E90B" w:rsidR="00BB441B" w:rsidRPr="00D84F98" w:rsidRDefault="00657253" w:rsidP="00E85609">
            <w:pPr>
              <w:pStyle w:val="ListParagraph"/>
              <w:tabs>
                <w:tab w:val="left" w:pos="7485"/>
              </w:tabs>
              <w:spacing w:before="120"/>
              <w:ind w:left="0" w:right="23"/>
              <w:jc w:val="left"/>
              <w:rPr>
                <w:rFonts w:cs="Arial"/>
                <w:bCs/>
                <w:szCs w:val="22"/>
                <w:lang w:eastAsia="en-AU"/>
              </w:rPr>
            </w:pPr>
            <w:r w:rsidRPr="00D84F98">
              <w:rPr>
                <w:rFonts w:cs="Arial"/>
                <w:bCs/>
                <w:szCs w:val="22"/>
                <w:lang w:eastAsia="en-AU"/>
              </w:rPr>
              <w:t>Construction plan</w:t>
            </w:r>
          </w:p>
        </w:tc>
        <w:tc>
          <w:tcPr>
            <w:tcW w:w="2561" w:type="dxa"/>
          </w:tcPr>
          <w:p w14:paraId="186D70DF"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22-18317-C6003 Rev A</w:t>
            </w:r>
          </w:p>
        </w:tc>
        <w:tc>
          <w:tcPr>
            <w:tcW w:w="1254" w:type="dxa"/>
          </w:tcPr>
          <w:p w14:paraId="398FD575"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GHD</w:t>
            </w:r>
          </w:p>
        </w:tc>
        <w:tc>
          <w:tcPr>
            <w:tcW w:w="1409" w:type="dxa"/>
          </w:tcPr>
          <w:p w14:paraId="5DFCB70E"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3/3/21</w:t>
            </w:r>
          </w:p>
        </w:tc>
      </w:tr>
      <w:tr w:rsidR="000B15CC" w:rsidRPr="00D84F98" w14:paraId="7BA68281" w14:textId="77777777" w:rsidTr="00C24A73">
        <w:tc>
          <w:tcPr>
            <w:tcW w:w="3423" w:type="dxa"/>
          </w:tcPr>
          <w:p w14:paraId="0F0E0EE7" w14:textId="1EAB53DD" w:rsidR="00BB441B" w:rsidRPr="00D84F98" w:rsidRDefault="00657253" w:rsidP="00E85609">
            <w:pPr>
              <w:pStyle w:val="ListParagraph"/>
              <w:tabs>
                <w:tab w:val="left" w:pos="7485"/>
              </w:tabs>
              <w:spacing w:before="120"/>
              <w:ind w:left="0" w:right="23"/>
              <w:jc w:val="left"/>
              <w:rPr>
                <w:rFonts w:cs="Arial"/>
                <w:bCs/>
                <w:szCs w:val="22"/>
                <w:lang w:eastAsia="en-AU"/>
              </w:rPr>
            </w:pPr>
            <w:r w:rsidRPr="00D84F98">
              <w:rPr>
                <w:rFonts w:cs="Arial"/>
                <w:bCs/>
                <w:szCs w:val="22"/>
                <w:lang w:eastAsia="en-AU"/>
              </w:rPr>
              <w:t>Construction plan</w:t>
            </w:r>
          </w:p>
        </w:tc>
        <w:tc>
          <w:tcPr>
            <w:tcW w:w="2561" w:type="dxa"/>
          </w:tcPr>
          <w:p w14:paraId="295E6B11"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22-18317-C6004 Rev A</w:t>
            </w:r>
          </w:p>
        </w:tc>
        <w:tc>
          <w:tcPr>
            <w:tcW w:w="1254" w:type="dxa"/>
          </w:tcPr>
          <w:p w14:paraId="263E3907"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GHD</w:t>
            </w:r>
          </w:p>
        </w:tc>
        <w:tc>
          <w:tcPr>
            <w:tcW w:w="1409" w:type="dxa"/>
          </w:tcPr>
          <w:p w14:paraId="3C1E90D1"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3/3/21</w:t>
            </w:r>
          </w:p>
        </w:tc>
      </w:tr>
      <w:tr w:rsidR="000B15CC" w:rsidRPr="00D84F98" w14:paraId="708BFF09" w14:textId="77777777" w:rsidTr="00C24A73">
        <w:tc>
          <w:tcPr>
            <w:tcW w:w="3423" w:type="dxa"/>
          </w:tcPr>
          <w:p w14:paraId="3DE9943C" w14:textId="479FCB7E" w:rsidR="00BB441B" w:rsidRPr="00D84F98" w:rsidRDefault="00657253" w:rsidP="00E85609">
            <w:pPr>
              <w:pStyle w:val="ListParagraph"/>
              <w:tabs>
                <w:tab w:val="left" w:pos="7485"/>
              </w:tabs>
              <w:spacing w:before="120"/>
              <w:ind w:left="0" w:right="23"/>
              <w:jc w:val="left"/>
              <w:rPr>
                <w:rFonts w:cs="Arial"/>
                <w:bCs/>
                <w:szCs w:val="22"/>
                <w:lang w:eastAsia="en-AU"/>
              </w:rPr>
            </w:pPr>
            <w:r w:rsidRPr="00D84F98">
              <w:rPr>
                <w:rFonts w:cs="Arial"/>
                <w:bCs/>
                <w:szCs w:val="22"/>
                <w:lang w:eastAsia="en-AU"/>
              </w:rPr>
              <w:t>Construction plan</w:t>
            </w:r>
          </w:p>
        </w:tc>
        <w:tc>
          <w:tcPr>
            <w:tcW w:w="2561" w:type="dxa"/>
          </w:tcPr>
          <w:p w14:paraId="44E8A7ED"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22-18317-C6005 Rev A</w:t>
            </w:r>
          </w:p>
        </w:tc>
        <w:tc>
          <w:tcPr>
            <w:tcW w:w="1254" w:type="dxa"/>
          </w:tcPr>
          <w:p w14:paraId="2C7EF8AE"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GHD</w:t>
            </w:r>
          </w:p>
        </w:tc>
        <w:tc>
          <w:tcPr>
            <w:tcW w:w="1409" w:type="dxa"/>
          </w:tcPr>
          <w:p w14:paraId="1E16ECED"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3/3/21</w:t>
            </w:r>
          </w:p>
        </w:tc>
      </w:tr>
      <w:tr w:rsidR="000B15CC" w:rsidRPr="00D84F98" w14:paraId="7F20B50E" w14:textId="77777777" w:rsidTr="00C24A73">
        <w:tc>
          <w:tcPr>
            <w:tcW w:w="3423" w:type="dxa"/>
          </w:tcPr>
          <w:p w14:paraId="45C3EC4A" w14:textId="29C18B07" w:rsidR="00BB441B" w:rsidRPr="00D84F98" w:rsidRDefault="00657253" w:rsidP="00E85609">
            <w:pPr>
              <w:pStyle w:val="ListParagraph"/>
              <w:tabs>
                <w:tab w:val="left" w:pos="7485"/>
              </w:tabs>
              <w:spacing w:before="120"/>
              <w:ind w:left="0" w:right="23"/>
              <w:jc w:val="left"/>
              <w:rPr>
                <w:rFonts w:cs="Arial"/>
                <w:bCs/>
                <w:szCs w:val="22"/>
                <w:lang w:eastAsia="en-AU"/>
              </w:rPr>
            </w:pPr>
            <w:r w:rsidRPr="00D84F98">
              <w:rPr>
                <w:rFonts w:cs="Arial"/>
                <w:bCs/>
                <w:szCs w:val="22"/>
                <w:lang w:eastAsia="en-AU"/>
              </w:rPr>
              <w:t>King Street carpark general arrangement plan</w:t>
            </w:r>
          </w:p>
        </w:tc>
        <w:tc>
          <w:tcPr>
            <w:tcW w:w="2561" w:type="dxa"/>
          </w:tcPr>
          <w:p w14:paraId="084C9BA4"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22-18317-D1001 Rev D</w:t>
            </w:r>
          </w:p>
        </w:tc>
        <w:tc>
          <w:tcPr>
            <w:tcW w:w="1254" w:type="dxa"/>
          </w:tcPr>
          <w:p w14:paraId="7DFBA45D"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GHD</w:t>
            </w:r>
          </w:p>
        </w:tc>
        <w:tc>
          <w:tcPr>
            <w:tcW w:w="1409" w:type="dxa"/>
          </w:tcPr>
          <w:p w14:paraId="39DD700F"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13/9/21</w:t>
            </w:r>
          </w:p>
        </w:tc>
      </w:tr>
      <w:tr w:rsidR="000B15CC" w:rsidRPr="00D84F98" w14:paraId="60FA15C6" w14:textId="77777777" w:rsidTr="00C24A73">
        <w:tc>
          <w:tcPr>
            <w:tcW w:w="3423" w:type="dxa"/>
          </w:tcPr>
          <w:p w14:paraId="24CED07A" w14:textId="389AFEB7" w:rsidR="00BB441B" w:rsidRPr="00D84F98" w:rsidRDefault="00657253" w:rsidP="00E85609">
            <w:pPr>
              <w:pStyle w:val="ListParagraph"/>
              <w:tabs>
                <w:tab w:val="left" w:pos="7485"/>
              </w:tabs>
              <w:spacing w:before="120"/>
              <w:ind w:left="0" w:right="23"/>
              <w:jc w:val="left"/>
              <w:rPr>
                <w:rFonts w:cs="Arial"/>
                <w:bCs/>
                <w:szCs w:val="22"/>
                <w:lang w:eastAsia="en-AU"/>
              </w:rPr>
            </w:pPr>
            <w:r w:rsidRPr="00D84F98">
              <w:rPr>
                <w:rFonts w:cs="Arial"/>
                <w:bCs/>
                <w:szCs w:val="22"/>
                <w:lang w:eastAsia="en-AU"/>
              </w:rPr>
              <w:lastRenderedPageBreak/>
              <w:t>Ironbark creek bridge general arrangement plan</w:t>
            </w:r>
          </w:p>
        </w:tc>
        <w:tc>
          <w:tcPr>
            <w:tcW w:w="2561" w:type="dxa"/>
          </w:tcPr>
          <w:p w14:paraId="2D208B7F"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22-18317-D1004 Rev B</w:t>
            </w:r>
          </w:p>
        </w:tc>
        <w:tc>
          <w:tcPr>
            <w:tcW w:w="1254" w:type="dxa"/>
          </w:tcPr>
          <w:p w14:paraId="5494634C"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GHD</w:t>
            </w:r>
          </w:p>
        </w:tc>
        <w:tc>
          <w:tcPr>
            <w:tcW w:w="1409" w:type="dxa"/>
          </w:tcPr>
          <w:p w14:paraId="5BB2447B"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28/11/19</w:t>
            </w:r>
          </w:p>
        </w:tc>
      </w:tr>
      <w:tr w:rsidR="000B15CC" w:rsidRPr="00D84F98" w14:paraId="0E7C0C51" w14:textId="77777777" w:rsidTr="00C24A73">
        <w:tc>
          <w:tcPr>
            <w:tcW w:w="3423" w:type="dxa"/>
          </w:tcPr>
          <w:p w14:paraId="752226C4" w14:textId="538CC083" w:rsidR="00BB441B" w:rsidRPr="00D84F98" w:rsidRDefault="00657253" w:rsidP="00E85609">
            <w:pPr>
              <w:pStyle w:val="ListParagraph"/>
              <w:tabs>
                <w:tab w:val="left" w:pos="7485"/>
              </w:tabs>
              <w:spacing w:before="120"/>
              <w:ind w:left="0" w:right="23"/>
              <w:jc w:val="left"/>
              <w:rPr>
                <w:rFonts w:cs="Arial"/>
                <w:bCs/>
                <w:szCs w:val="22"/>
                <w:lang w:eastAsia="en-AU"/>
              </w:rPr>
            </w:pPr>
            <w:r w:rsidRPr="00D84F98">
              <w:rPr>
                <w:rFonts w:cs="Arial"/>
                <w:bCs/>
                <w:szCs w:val="22"/>
                <w:lang w:eastAsia="en-AU"/>
              </w:rPr>
              <w:t>Restroom block</w:t>
            </w:r>
          </w:p>
        </w:tc>
        <w:tc>
          <w:tcPr>
            <w:tcW w:w="2561" w:type="dxa"/>
          </w:tcPr>
          <w:p w14:paraId="3A36253D"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22-18317-D1005 Rev B</w:t>
            </w:r>
          </w:p>
        </w:tc>
        <w:tc>
          <w:tcPr>
            <w:tcW w:w="1254" w:type="dxa"/>
          </w:tcPr>
          <w:p w14:paraId="4A3F6EB3"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GHD</w:t>
            </w:r>
          </w:p>
        </w:tc>
        <w:tc>
          <w:tcPr>
            <w:tcW w:w="1409" w:type="dxa"/>
          </w:tcPr>
          <w:p w14:paraId="7E86A530"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29/11/19</w:t>
            </w:r>
          </w:p>
        </w:tc>
      </w:tr>
      <w:tr w:rsidR="000B15CC" w:rsidRPr="00D84F98" w14:paraId="5EC76C3B" w14:textId="77777777" w:rsidTr="00C24A73">
        <w:tc>
          <w:tcPr>
            <w:tcW w:w="3423" w:type="dxa"/>
          </w:tcPr>
          <w:p w14:paraId="47F125DD" w14:textId="0E5A1B03" w:rsidR="00BB441B" w:rsidRPr="00D84F98" w:rsidRDefault="00657253" w:rsidP="00E85609">
            <w:pPr>
              <w:pStyle w:val="ListParagraph"/>
              <w:tabs>
                <w:tab w:val="left" w:pos="7485"/>
              </w:tabs>
              <w:spacing w:before="120"/>
              <w:ind w:left="0" w:right="23"/>
              <w:jc w:val="left"/>
              <w:rPr>
                <w:rFonts w:cs="Arial"/>
                <w:bCs/>
                <w:szCs w:val="22"/>
                <w:lang w:eastAsia="en-AU"/>
              </w:rPr>
            </w:pPr>
            <w:r w:rsidRPr="00D84F98">
              <w:rPr>
                <w:rFonts w:cs="Arial"/>
                <w:bCs/>
                <w:szCs w:val="22"/>
                <w:lang w:eastAsia="en-AU"/>
              </w:rPr>
              <w:t>Sheltered rest area</w:t>
            </w:r>
          </w:p>
        </w:tc>
        <w:tc>
          <w:tcPr>
            <w:tcW w:w="2561" w:type="dxa"/>
          </w:tcPr>
          <w:p w14:paraId="09467019"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22-18317-D1006 Rev B</w:t>
            </w:r>
          </w:p>
        </w:tc>
        <w:tc>
          <w:tcPr>
            <w:tcW w:w="1254" w:type="dxa"/>
          </w:tcPr>
          <w:p w14:paraId="6E471644"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GHD</w:t>
            </w:r>
          </w:p>
        </w:tc>
        <w:tc>
          <w:tcPr>
            <w:tcW w:w="1409" w:type="dxa"/>
          </w:tcPr>
          <w:p w14:paraId="382E2ED5"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29/11/19</w:t>
            </w:r>
          </w:p>
        </w:tc>
      </w:tr>
      <w:tr w:rsidR="000B15CC" w:rsidRPr="00D84F98" w14:paraId="02B1E290" w14:textId="77777777" w:rsidTr="00C24A73">
        <w:tc>
          <w:tcPr>
            <w:tcW w:w="3423" w:type="dxa"/>
          </w:tcPr>
          <w:p w14:paraId="238FFEE2" w14:textId="5291C978" w:rsidR="00BB441B" w:rsidRPr="00D84F98" w:rsidRDefault="00657253" w:rsidP="00E85609">
            <w:pPr>
              <w:pStyle w:val="ListParagraph"/>
              <w:tabs>
                <w:tab w:val="left" w:pos="7485"/>
              </w:tabs>
              <w:spacing w:before="120"/>
              <w:ind w:left="0" w:right="23"/>
              <w:jc w:val="left"/>
              <w:rPr>
                <w:rFonts w:cs="Arial"/>
                <w:bCs/>
                <w:szCs w:val="22"/>
                <w:lang w:eastAsia="en-AU"/>
              </w:rPr>
            </w:pPr>
            <w:r w:rsidRPr="00D84F98">
              <w:rPr>
                <w:rFonts w:cs="Arial"/>
                <w:bCs/>
                <w:szCs w:val="22"/>
                <w:lang w:eastAsia="en-AU"/>
              </w:rPr>
              <w:t>Sheltered rest area</w:t>
            </w:r>
          </w:p>
        </w:tc>
        <w:tc>
          <w:tcPr>
            <w:tcW w:w="2561" w:type="dxa"/>
          </w:tcPr>
          <w:p w14:paraId="6631E9B5"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22-18317-D1007 Rev B</w:t>
            </w:r>
          </w:p>
        </w:tc>
        <w:tc>
          <w:tcPr>
            <w:tcW w:w="1254" w:type="dxa"/>
          </w:tcPr>
          <w:p w14:paraId="23DFBB25"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GHD</w:t>
            </w:r>
          </w:p>
        </w:tc>
        <w:tc>
          <w:tcPr>
            <w:tcW w:w="1409" w:type="dxa"/>
          </w:tcPr>
          <w:p w14:paraId="591B2D9E"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29/11/19</w:t>
            </w:r>
          </w:p>
        </w:tc>
      </w:tr>
      <w:tr w:rsidR="000B15CC" w:rsidRPr="00D84F98" w14:paraId="5444DA0D" w14:textId="77777777" w:rsidTr="00C24A73">
        <w:tc>
          <w:tcPr>
            <w:tcW w:w="3423" w:type="dxa"/>
          </w:tcPr>
          <w:p w14:paraId="7D4D71D2" w14:textId="38219F83" w:rsidR="00BB441B" w:rsidRPr="00D84F98" w:rsidRDefault="00657253" w:rsidP="00E85609">
            <w:pPr>
              <w:pStyle w:val="ListParagraph"/>
              <w:tabs>
                <w:tab w:val="left" w:pos="7485"/>
              </w:tabs>
              <w:spacing w:before="120"/>
              <w:ind w:left="0" w:right="23"/>
              <w:jc w:val="left"/>
              <w:rPr>
                <w:rFonts w:cs="Arial"/>
                <w:bCs/>
                <w:szCs w:val="22"/>
                <w:lang w:eastAsia="en-AU"/>
              </w:rPr>
            </w:pPr>
            <w:r w:rsidRPr="00D84F98">
              <w:rPr>
                <w:rFonts w:cs="Arial"/>
                <w:bCs/>
                <w:szCs w:val="22"/>
                <w:lang w:eastAsia="en-AU"/>
              </w:rPr>
              <w:t>Rest area general arrangement plan</w:t>
            </w:r>
          </w:p>
        </w:tc>
        <w:tc>
          <w:tcPr>
            <w:tcW w:w="2561" w:type="dxa"/>
          </w:tcPr>
          <w:p w14:paraId="1F147862"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22-18317-D1008 Rev B</w:t>
            </w:r>
          </w:p>
        </w:tc>
        <w:tc>
          <w:tcPr>
            <w:tcW w:w="1254" w:type="dxa"/>
          </w:tcPr>
          <w:p w14:paraId="6F5B1227"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GHD</w:t>
            </w:r>
          </w:p>
        </w:tc>
        <w:tc>
          <w:tcPr>
            <w:tcW w:w="1409" w:type="dxa"/>
          </w:tcPr>
          <w:p w14:paraId="13D4581C"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28/11/19</w:t>
            </w:r>
          </w:p>
        </w:tc>
      </w:tr>
      <w:tr w:rsidR="000B15CC" w:rsidRPr="00D84F98" w14:paraId="1BD0EE12" w14:textId="77777777" w:rsidTr="00C24A73">
        <w:tc>
          <w:tcPr>
            <w:tcW w:w="3423" w:type="dxa"/>
          </w:tcPr>
          <w:p w14:paraId="706E012E" w14:textId="4CFABEE2" w:rsidR="00BB441B" w:rsidRPr="00D84F98" w:rsidRDefault="00657253" w:rsidP="00E85609">
            <w:pPr>
              <w:pStyle w:val="ListParagraph"/>
              <w:tabs>
                <w:tab w:val="left" w:pos="7485"/>
              </w:tabs>
              <w:spacing w:before="120"/>
              <w:ind w:left="0" w:right="23"/>
              <w:jc w:val="left"/>
              <w:rPr>
                <w:rFonts w:cs="Arial"/>
                <w:bCs/>
                <w:szCs w:val="22"/>
                <w:lang w:eastAsia="en-AU"/>
              </w:rPr>
            </w:pPr>
            <w:r w:rsidRPr="00D84F98">
              <w:rPr>
                <w:rFonts w:cs="Arial"/>
                <w:bCs/>
                <w:szCs w:val="22"/>
                <w:lang w:eastAsia="en-AU"/>
              </w:rPr>
              <w:t>Minmi junction rest area general arrangement plan</w:t>
            </w:r>
          </w:p>
        </w:tc>
        <w:tc>
          <w:tcPr>
            <w:tcW w:w="2561" w:type="dxa"/>
          </w:tcPr>
          <w:p w14:paraId="47304775"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22-18317-D1009 Rev B</w:t>
            </w:r>
          </w:p>
        </w:tc>
        <w:tc>
          <w:tcPr>
            <w:tcW w:w="1254" w:type="dxa"/>
          </w:tcPr>
          <w:p w14:paraId="22323630"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GHD</w:t>
            </w:r>
          </w:p>
        </w:tc>
        <w:tc>
          <w:tcPr>
            <w:tcW w:w="1409" w:type="dxa"/>
          </w:tcPr>
          <w:p w14:paraId="7B558B60"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28/11/19</w:t>
            </w:r>
          </w:p>
        </w:tc>
      </w:tr>
      <w:tr w:rsidR="000B15CC" w:rsidRPr="00D84F98" w14:paraId="07E699EC" w14:textId="77777777" w:rsidTr="00C24A73">
        <w:tc>
          <w:tcPr>
            <w:tcW w:w="3423" w:type="dxa"/>
          </w:tcPr>
          <w:p w14:paraId="3949D652" w14:textId="3D6701FB" w:rsidR="00BB441B" w:rsidRPr="00D84F98" w:rsidRDefault="00657253" w:rsidP="00E85609">
            <w:pPr>
              <w:pStyle w:val="ListParagraph"/>
              <w:tabs>
                <w:tab w:val="left" w:pos="7485"/>
              </w:tabs>
              <w:spacing w:before="120"/>
              <w:ind w:left="0" w:right="23"/>
              <w:jc w:val="left"/>
              <w:rPr>
                <w:rFonts w:cs="Arial"/>
                <w:bCs/>
                <w:szCs w:val="22"/>
                <w:lang w:eastAsia="en-AU"/>
              </w:rPr>
            </w:pPr>
            <w:r w:rsidRPr="00D84F98">
              <w:rPr>
                <w:rFonts w:cs="Arial"/>
                <w:bCs/>
                <w:szCs w:val="22"/>
                <w:lang w:eastAsia="en-AU"/>
              </w:rPr>
              <w:t xml:space="preserve">Ironbark creek bridge general arrangement </w:t>
            </w:r>
          </w:p>
        </w:tc>
        <w:tc>
          <w:tcPr>
            <w:tcW w:w="2561" w:type="dxa"/>
          </w:tcPr>
          <w:p w14:paraId="60AFE0F4"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22-18317-S101 Rev D</w:t>
            </w:r>
          </w:p>
        </w:tc>
        <w:tc>
          <w:tcPr>
            <w:tcW w:w="1254" w:type="dxa"/>
          </w:tcPr>
          <w:p w14:paraId="5655D053"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GHD</w:t>
            </w:r>
          </w:p>
        </w:tc>
        <w:tc>
          <w:tcPr>
            <w:tcW w:w="1409" w:type="dxa"/>
          </w:tcPr>
          <w:p w14:paraId="3525D845"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29/11/19</w:t>
            </w:r>
          </w:p>
        </w:tc>
      </w:tr>
      <w:tr w:rsidR="000B15CC" w:rsidRPr="00D84F98" w14:paraId="37BC6E80" w14:textId="77777777" w:rsidTr="00C24A73">
        <w:tc>
          <w:tcPr>
            <w:tcW w:w="3423" w:type="dxa"/>
          </w:tcPr>
          <w:p w14:paraId="34ABB7D2" w14:textId="77DB1C2E" w:rsidR="00BB441B" w:rsidRPr="00D84F98" w:rsidRDefault="00657253" w:rsidP="00E85609">
            <w:pPr>
              <w:pStyle w:val="ListParagraph"/>
              <w:tabs>
                <w:tab w:val="left" w:pos="7485"/>
              </w:tabs>
              <w:spacing w:before="120"/>
              <w:ind w:left="0" w:right="23"/>
              <w:jc w:val="left"/>
              <w:rPr>
                <w:rFonts w:cs="Arial"/>
                <w:bCs/>
                <w:szCs w:val="22"/>
                <w:lang w:eastAsia="en-AU"/>
              </w:rPr>
            </w:pPr>
            <w:r w:rsidRPr="00D84F98">
              <w:rPr>
                <w:rFonts w:cs="Arial"/>
                <w:bCs/>
                <w:szCs w:val="22"/>
                <w:lang w:eastAsia="en-AU"/>
              </w:rPr>
              <w:t xml:space="preserve">Fishery creek bridge general arrangement </w:t>
            </w:r>
          </w:p>
        </w:tc>
        <w:tc>
          <w:tcPr>
            <w:tcW w:w="2561" w:type="dxa"/>
          </w:tcPr>
          <w:p w14:paraId="3AB7B8E6"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22-18317-S201 Rev C</w:t>
            </w:r>
          </w:p>
        </w:tc>
        <w:tc>
          <w:tcPr>
            <w:tcW w:w="1254" w:type="dxa"/>
          </w:tcPr>
          <w:p w14:paraId="353D1F94"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GHD</w:t>
            </w:r>
          </w:p>
        </w:tc>
        <w:tc>
          <w:tcPr>
            <w:tcW w:w="1409" w:type="dxa"/>
          </w:tcPr>
          <w:p w14:paraId="04F14A4F" w14:textId="77777777" w:rsidR="00BB441B" w:rsidRPr="00D84F98" w:rsidRDefault="00BB441B"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29/11/19</w:t>
            </w:r>
          </w:p>
        </w:tc>
      </w:tr>
      <w:tr w:rsidR="008D7999" w:rsidRPr="00D84F98" w14:paraId="5787B5F3" w14:textId="77777777" w:rsidTr="00C24A73">
        <w:tc>
          <w:tcPr>
            <w:tcW w:w="3423" w:type="dxa"/>
          </w:tcPr>
          <w:p w14:paraId="2479DD51" w14:textId="092F9D64" w:rsidR="008D7999" w:rsidRPr="00D84F98" w:rsidRDefault="008D7999" w:rsidP="00E85609">
            <w:pPr>
              <w:pStyle w:val="ListParagraph"/>
              <w:tabs>
                <w:tab w:val="left" w:pos="7485"/>
              </w:tabs>
              <w:spacing w:before="120"/>
              <w:ind w:left="0" w:right="23"/>
              <w:jc w:val="left"/>
              <w:rPr>
                <w:rFonts w:cs="Arial"/>
                <w:bCs/>
                <w:szCs w:val="22"/>
                <w:lang w:eastAsia="en-AU"/>
              </w:rPr>
            </w:pPr>
            <w:r w:rsidRPr="00D84F98">
              <w:rPr>
                <w:rFonts w:cs="Arial"/>
                <w:bCs/>
                <w:szCs w:val="22"/>
                <w:lang w:eastAsia="en-AU"/>
              </w:rPr>
              <w:t xml:space="preserve">Contaminated Site Assessment </w:t>
            </w:r>
          </w:p>
        </w:tc>
        <w:tc>
          <w:tcPr>
            <w:tcW w:w="2561" w:type="dxa"/>
          </w:tcPr>
          <w:p w14:paraId="722C20F3" w14:textId="19AC3352" w:rsidR="008D7999" w:rsidRPr="00D84F98" w:rsidRDefault="00FD3CDA"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 xml:space="preserve">Proj No 12544891 Rev </w:t>
            </w:r>
            <w:r w:rsidR="00AC34BC" w:rsidRPr="00D84F98">
              <w:rPr>
                <w:rFonts w:cs="Arial"/>
                <w:bCs/>
                <w:szCs w:val="22"/>
                <w:lang w:eastAsia="en-AU"/>
              </w:rPr>
              <w:t>2</w:t>
            </w:r>
          </w:p>
        </w:tc>
        <w:tc>
          <w:tcPr>
            <w:tcW w:w="1254" w:type="dxa"/>
          </w:tcPr>
          <w:p w14:paraId="21F8F0C8" w14:textId="2D3EB42A" w:rsidR="008D7999" w:rsidRPr="00D84F98" w:rsidRDefault="008D7999"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GHD</w:t>
            </w:r>
          </w:p>
        </w:tc>
        <w:tc>
          <w:tcPr>
            <w:tcW w:w="1409" w:type="dxa"/>
          </w:tcPr>
          <w:p w14:paraId="6639EEB6" w14:textId="25C6D3A2" w:rsidR="008D7999" w:rsidRPr="00D84F98" w:rsidRDefault="00AC34BC"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1</w:t>
            </w:r>
            <w:r w:rsidR="001A0735" w:rsidRPr="00D84F98">
              <w:rPr>
                <w:rFonts w:cs="Arial"/>
                <w:bCs/>
                <w:szCs w:val="22"/>
                <w:lang w:eastAsia="en-AU"/>
              </w:rPr>
              <w:t>5</w:t>
            </w:r>
            <w:r w:rsidR="009D1D1C" w:rsidRPr="00D84F98">
              <w:rPr>
                <w:rFonts w:cs="Arial"/>
                <w:bCs/>
                <w:szCs w:val="22"/>
                <w:lang w:eastAsia="en-AU"/>
              </w:rPr>
              <w:t>/9/21</w:t>
            </w:r>
            <w:r w:rsidR="00327C6D" w:rsidRPr="00D84F98">
              <w:rPr>
                <w:rFonts w:cs="Arial"/>
                <w:bCs/>
                <w:szCs w:val="22"/>
                <w:lang w:eastAsia="en-AU"/>
              </w:rPr>
              <w:t xml:space="preserve"> </w:t>
            </w:r>
          </w:p>
        </w:tc>
      </w:tr>
      <w:tr w:rsidR="00327C6D" w:rsidRPr="00D84F98" w14:paraId="642EE04B" w14:textId="77777777" w:rsidTr="00C24A73">
        <w:tc>
          <w:tcPr>
            <w:tcW w:w="3423" w:type="dxa"/>
          </w:tcPr>
          <w:p w14:paraId="761726FF" w14:textId="5A44D0AC" w:rsidR="00327C6D" w:rsidRPr="00D84F98" w:rsidRDefault="0026565C" w:rsidP="00E85609">
            <w:pPr>
              <w:pStyle w:val="ListParagraph"/>
              <w:tabs>
                <w:tab w:val="left" w:pos="7485"/>
              </w:tabs>
              <w:spacing w:before="120"/>
              <w:ind w:left="0" w:right="23"/>
              <w:jc w:val="left"/>
              <w:rPr>
                <w:rFonts w:cs="Arial"/>
                <w:bCs/>
                <w:szCs w:val="22"/>
                <w:lang w:eastAsia="en-AU"/>
              </w:rPr>
            </w:pPr>
            <w:r w:rsidRPr="00D84F98">
              <w:rPr>
                <w:rFonts w:cs="Arial"/>
                <w:bCs/>
                <w:szCs w:val="22"/>
                <w:lang w:eastAsia="en-AU"/>
              </w:rPr>
              <w:t>Remedial Action Plan</w:t>
            </w:r>
          </w:p>
        </w:tc>
        <w:tc>
          <w:tcPr>
            <w:tcW w:w="2561" w:type="dxa"/>
          </w:tcPr>
          <w:p w14:paraId="713FFAB9" w14:textId="466C0DF2" w:rsidR="00327C6D" w:rsidRPr="00D84F98" w:rsidRDefault="00E2091E"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Rev 0</w:t>
            </w:r>
          </w:p>
        </w:tc>
        <w:tc>
          <w:tcPr>
            <w:tcW w:w="1254" w:type="dxa"/>
          </w:tcPr>
          <w:p w14:paraId="3E826F3D" w14:textId="39FC2851" w:rsidR="00327C6D" w:rsidRPr="00D84F98" w:rsidRDefault="0026565C"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GHD</w:t>
            </w:r>
          </w:p>
        </w:tc>
        <w:tc>
          <w:tcPr>
            <w:tcW w:w="1409" w:type="dxa"/>
          </w:tcPr>
          <w:p w14:paraId="2CF23D85" w14:textId="20FD7FDE" w:rsidR="00327C6D" w:rsidRPr="00D84F98" w:rsidRDefault="009D1D1C" w:rsidP="007F2DFE">
            <w:pPr>
              <w:pStyle w:val="ListParagraph"/>
              <w:tabs>
                <w:tab w:val="left" w:pos="7485"/>
              </w:tabs>
              <w:spacing w:before="120"/>
              <w:ind w:left="0" w:right="23"/>
              <w:rPr>
                <w:rFonts w:cs="Arial"/>
                <w:bCs/>
                <w:szCs w:val="22"/>
                <w:lang w:eastAsia="en-AU"/>
              </w:rPr>
            </w:pPr>
            <w:r w:rsidRPr="00D84F98">
              <w:rPr>
                <w:rFonts w:cs="Arial"/>
                <w:bCs/>
                <w:szCs w:val="22"/>
                <w:lang w:eastAsia="en-AU"/>
              </w:rPr>
              <w:t>15/9/21</w:t>
            </w:r>
          </w:p>
        </w:tc>
      </w:tr>
      <w:tr w:rsidR="00CA5C5B" w:rsidRPr="00D84F98" w14:paraId="5F27FE4F" w14:textId="77777777" w:rsidTr="00C24A73">
        <w:tc>
          <w:tcPr>
            <w:tcW w:w="3423" w:type="dxa"/>
          </w:tcPr>
          <w:p w14:paraId="6F486220" w14:textId="151F2E7A" w:rsidR="00CA5C5B" w:rsidRPr="00D84F98" w:rsidRDefault="00CA5C5B" w:rsidP="0026565C">
            <w:pPr>
              <w:pStyle w:val="ListParagraph"/>
              <w:tabs>
                <w:tab w:val="left" w:pos="7485"/>
              </w:tabs>
              <w:spacing w:before="120"/>
              <w:ind w:left="0" w:right="23"/>
              <w:jc w:val="left"/>
              <w:rPr>
                <w:rFonts w:cs="Arial"/>
                <w:bCs/>
                <w:szCs w:val="22"/>
                <w:lang w:eastAsia="en-AU"/>
              </w:rPr>
            </w:pPr>
            <w:r w:rsidRPr="00D84F98">
              <w:rPr>
                <w:rFonts w:cs="Arial"/>
                <w:bCs/>
                <w:szCs w:val="22"/>
                <w:lang w:eastAsia="en-AU"/>
              </w:rPr>
              <w:t>Site Auditors Interim Advice Letter No 1</w:t>
            </w:r>
          </w:p>
        </w:tc>
        <w:tc>
          <w:tcPr>
            <w:tcW w:w="2561" w:type="dxa"/>
          </w:tcPr>
          <w:p w14:paraId="46E95AAA" w14:textId="77777777" w:rsidR="00CA5C5B" w:rsidRPr="00D84F98" w:rsidRDefault="00CA5C5B" w:rsidP="0026565C">
            <w:pPr>
              <w:pStyle w:val="ListParagraph"/>
              <w:tabs>
                <w:tab w:val="left" w:pos="7485"/>
              </w:tabs>
              <w:spacing w:before="120"/>
              <w:ind w:left="0" w:right="23"/>
              <w:rPr>
                <w:rFonts w:cs="Arial"/>
                <w:bCs/>
                <w:szCs w:val="22"/>
                <w:lang w:eastAsia="en-AU"/>
              </w:rPr>
            </w:pPr>
          </w:p>
        </w:tc>
        <w:tc>
          <w:tcPr>
            <w:tcW w:w="1254" w:type="dxa"/>
          </w:tcPr>
          <w:p w14:paraId="0147FB1C" w14:textId="4AD98999" w:rsidR="00CA5C5B" w:rsidRPr="00D84F98" w:rsidRDefault="00CA5C5B" w:rsidP="001C51A4">
            <w:pPr>
              <w:pStyle w:val="ListParagraph"/>
              <w:tabs>
                <w:tab w:val="left" w:pos="7485"/>
              </w:tabs>
              <w:spacing w:before="120"/>
              <w:ind w:left="0" w:right="23"/>
              <w:jc w:val="left"/>
              <w:rPr>
                <w:rFonts w:cs="Arial"/>
                <w:bCs/>
                <w:szCs w:val="22"/>
                <w:lang w:eastAsia="en-AU"/>
              </w:rPr>
            </w:pPr>
            <w:r w:rsidRPr="00D84F98">
              <w:rPr>
                <w:rFonts w:cs="Arial"/>
                <w:bCs/>
                <w:szCs w:val="22"/>
                <w:lang w:eastAsia="en-AU"/>
              </w:rPr>
              <w:t>Ramboll Australia</w:t>
            </w:r>
          </w:p>
        </w:tc>
        <w:tc>
          <w:tcPr>
            <w:tcW w:w="1409" w:type="dxa"/>
          </w:tcPr>
          <w:p w14:paraId="4179225C" w14:textId="3FFC5813" w:rsidR="00CA5C5B" w:rsidRPr="00D84F98" w:rsidRDefault="009D1D1C" w:rsidP="0026565C">
            <w:pPr>
              <w:pStyle w:val="ListParagraph"/>
              <w:tabs>
                <w:tab w:val="left" w:pos="7485"/>
              </w:tabs>
              <w:spacing w:before="120"/>
              <w:ind w:left="0" w:right="23"/>
              <w:rPr>
                <w:rFonts w:cs="Arial"/>
                <w:bCs/>
                <w:szCs w:val="22"/>
                <w:lang w:eastAsia="en-AU"/>
              </w:rPr>
            </w:pPr>
            <w:r w:rsidRPr="00D84F98">
              <w:rPr>
                <w:rFonts w:cs="Arial"/>
                <w:bCs/>
                <w:szCs w:val="22"/>
                <w:lang w:eastAsia="en-AU"/>
              </w:rPr>
              <w:t>16/9/21</w:t>
            </w:r>
          </w:p>
        </w:tc>
      </w:tr>
      <w:tr w:rsidR="00FA4809" w:rsidRPr="00D84F98" w14:paraId="62AC44E0" w14:textId="77777777" w:rsidTr="00C24A73">
        <w:tc>
          <w:tcPr>
            <w:tcW w:w="3423" w:type="dxa"/>
          </w:tcPr>
          <w:p w14:paraId="2858F6D8" w14:textId="4C6F4F89" w:rsidR="00FA4809" w:rsidRPr="00D84F98" w:rsidRDefault="00336D31" w:rsidP="0026565C">
            <w:pPr>
              <w:pStyle w:val="ListParagraph"/>
              <w:tabs>
                <w:tab w:val="left" w:pos="7485"/>
              </w:tabs>
              <w:spacing w:before="120"/>
              <w:ind w:left="0" w:right="23"/>
              <w:jc w:val="left"/>
              <w:rPr>
                <w:rFonts w:cs="Arial"/>
                <w:bCs/>
                <w:szCs w:val="22"/>
                <w:lang w:eastAsia="en-AU"/>
              </w:rPr>
            </w:pPr>
            <w:r w:rsidRPr="00D84F98">
              <w:rPr>
                <w:rFonts w:cs="Arial"/>
                <w:bCs/>
                <w:szCs w:val="22"/>
                <w:lang w:eastAsia="en-AU"/>
              </w:rPr>
              <w:t xml:space="preserve">Heritage Response </w:t>
            </w:r>
          </w:p>
        </w:tc>
        <w:tc>
          <w:tcPr>
            <w:tcW w:w="2561" w:type="dxa"/>
          </w:tcPr>
          <w:p w14:paraId="78028B37" w14:textId="77777777" w:rsidR="00FA4809" w:rsidRPr="00D84F98" w:rsidRDefault="00FA4809" w:rsidP="0026565C">
            <w:pPr>
              <w:pStyle w:val="ListParagraph"/>
              <w:tabs>
                <w:tab w:val="left" w:pos="7485"/>
              </w:tabs>
              <w:spacing w:before="120"/>
              <w:ind w:left="0" w:right="23"/>
              <w:rPr>
                <w:rFonts w:cs="Arial"/>
                <w:bCs/>
                <w:szCs w:val="22"/>
                <w:lang w:eastAsia="en-AU"/>
              </w:rPr>
            </w:pPr>
          </w:p>
        </w:tc>
        <w:tc>
          <w:tcPr>
            <w:tcW w:w="1254" w:type="dxa"/>
          </w:tcPr>
          <w:p w14:paraId="14A3B984" w14:textId="6BEDE0A7" w:rsidR="00FA4809" w:rsidRPr="00D84F98" w:rsidRDefault="001C494D" w:rsidP="001C51A4">
            <w:pPr>
              <w:pStyle w:val="ListParagraph"/>
              <w:tabs>
                <w:tab w:val="left" w:pos="7485"/>
              </w:tabs>
              <w:spacing w:before="120"/>
              <w:ind w:left="0" w:right="23"/>
              <w:jc w:val="left"/>
              <w:rPr>
                <w:rFonts w:cs="Arial"/>
                <w:bCs/>
                <w:szCs w:val="22"/>
                <w:lang w:eastAsia="en-AU"/>
              </w:rPr>
            </w:pPr>
            <w:r w:rsidRPr="00D84F98">
              <w:rPr>
                <w:rFonts w:cs="Arial"/>
                <w:bCs/>
                <w:szCs w:val="22"/>
                <w:lang w:eastAsia="en-AU"/>
              </w:rPr>
              <w:t>City of Newcastle</w:t>
            </w:r>
          </w:p>
        </w:tc>
        <w:tc>
          <w:tcPr>
            <w:tcW w:w="1409" w:type="dxa"/>
          </w:tcPr>
          <w:p w14:paraId="6810AC3B" w14:textId="2E8ABF0D" w:rsidR="00FA4809" w:rsidRPr="00D84F98" w:rsidRDefault="009D1D1C" w:rsidP="0026565C">
            <w:pPr>
              <w:pStyle w:val="ListParagraph"/>
              <w:tabs>
                <w:tab w:val="left" w:pos="7485"/>
              </w:tabs>
              <w:spacing w:before="120"/>
              <w:ind w:left="0" w:right="23"/>
              <w:rPr>
                <w:rFonts w:cs="Arial"/>
                <w:bCs/>
                <w:szCs w:val="22"/>
                <w:lang w:eastAsia="en-AU"/>
              </w:rPr>
            </w:pPr>
            <w:r w:rsidRPr="00D84F98">
              <w:rPr>
                <w:rFonts w:cs="Arial"/>
                <w:bCs/>
                <w:szCs w:val="22"/>
                <w:lang w:eastAsia="en-AU"/>
              </w:rPr>
              <w:t>27/8/21</w:t>
            </w:r>
          </w:p>
        </w:tc>
      </w:tr>
      <w:tr w:rsidR="001C494D" w:rsidRPr="00D84F98" w14:paraId="2AC6AD7E" w14:textId="77777777" w:rsidTr="00C24A73">
        <w:tc>
          <w:tcPr>
            <w:tcW w:w="3423" w:type="dxa"/>
          </w:tcPr>
          <w:p w14:paraId="32231954" w14:textId="563159E4" w:rsidR="001C494D" w:rsidRPr="00D84F98" w:rsidRDefault="00F6167A" w:rsidP="0026565C">
            <w:pPr>
              <w:pStyle w:val="ListParagraph"/>
              <w:tabs>
                <w:tab w:val="left" w:pos="7485"/>
              </w:tabs>
              <w:spacing w:before="120"/>
              <w:ind w:left="0" w:right="23"/>
              <w:jc w:val="left"/>
              <w:rPr>
                <w:rFonts w:cs="Arial"/>
                <w:bCs/>
                <w:szCs w:val="22"/>
                <w:lang w:eastAsia="en-AU"/>
              </w:rPr>
            </w:pPr>
            <w:r w:rsidRPr="00D84F98">
              <w:rPr>
                <w:rFonts w:cs="Arial"/>
                <w:bCs/>
                <w:szCs w:val="22"/>
                <w:lang w:eastAsia="en-AU"/>
              </w:rPr>
              <w:t>Revised Bridge Design Heritage Impact Statement</w:t>
            </w:r>
          </w:p>
        </w:tc>
        <w:tc>
          <w:tcPr>
            <w:tcW w:w="2561" w:type="dxa"/>
          </w:tcPr>
          <w:p w14:paraId="078F6D62" w14:textId="77777777" w:rsidR="001C494D" w:rsidRPr="00D84F98" w:rsidRDefault="001C494D" w:rsidP="0026565C">
            <w:pPr>
              <w:pStyle w:val="ListParagraph"/>
              <w:tabs>
                <w:tab w:val="left" w:pos="7485"/>
              </w:tabs>
              <w:spacing w:before="120"/>
              <w:ind w:left="0" w:right="23"/>
              <w:rPr>
                <w:rFonts w:cs="Arial"/>
                <w:bCs/>
                <w:szCs w:val="22"/>
                <w:lang w:eastAsia="en-AU"/>
              </w:rPr>
            </w:pPr>
          </w:p>
        </w:tc>
        <w:tc>
          <w:tcPr>
            <w:tcW w:w="1254" w:type="dxa"/>
          </w:tcPr>
          <w:p w14:paraId="2463EF1E" w14:textId="134E3350" w:rsidR="001C494D" w:rsidRPr="00D84F98" w:rsidRDefault="00F6167A" w:rsidP="001C51A4">
            <w:pPr>
              <w:pStyle w:val="ListParagraph"/>
              <w:tabs>
                <w:tab w:val="left" w:pos="7485"/>
              </w:tabs>
              <w:spacing w:before="120"/>
              <w:ind w:left="0" w:right="23"/>
              <w:jc w:val="left"/>
              <w:rPr>
                <w:rFonts w:cs="Arial"/>
                <w:bCs/>
                <w:szCs w:val="22"/>
                <w:lang w:eastAsia="en-AU"/>
              </w:rPr>
            </w:pPr>
            <w:r w:rsidRPr="00D84F98">
              <w:rPr>
                <w:rFonts w:cs="Arial"/>
                <w:bCs/>
                <w:szCs w:val="22"/>
                <w:lang w:eastAsia="en-AU"/>
              </w:rPr>
              <w:t>Artefact</w:t>
            </w:r>
          </w:p>
        </w:tc>
        <w:tc>
          <w:tcPr>
            <w:tcW w:w="1409" w:type="dxa"/>
          </w:tcPr>
          <w:p w14:paraId="28D91350" w14:textId="261A8BF2" w:rsidR="001C494D" w:rsidRPr="00D84F98" w:rsidRDefault="009D1D1C" w:rsidP="0026565C">
            <w:pPr>
              <w:pStyle w:val="ListParagraph"/>
              <w:tabs>
                <w:tab w:val="left" w:pos="7485"/>
              </w:tabs>
              <w:spacing w:before="120"/>
              <w:ind w:left="0" w:right="23"/>
              <w:rPr>
                <w:rFonts w:cs="Arial"/>
                <w:bCs/>
                <w:szCs w:val="22"/>
                <w:lang w:eastAsia="en-AU"/>
              </w:rPr>
            </w:pPr>
            <w:r w:rsidRPr="00D84F98">
              <w:rPr>
                <w:rFonts w:cs="Arial"/>
                <w:bCs/>
                <w:szCs w:val="22"/>
                <w:lang w:eastAsia="en-AU"/>
              </w:rPr>
              <w:t>27/8/21</w:t>
            </w:r>
          </w:p>
        </w:tc>
      </w:tr>
      <w:tr w:rsidR="00943D51" w:rsidRPr="00D84F98" w14:paraId="4BB08BE1" w14:textId="77777777" w:rsidTr="00C24A73">
        <w:tc>
          <w:tcPr>
            <w:tcW w:w="3423" w:type="dxa"/>
          </w:tcPr>
          <w:p w14:paraId="2EF0AC82" w14:textId="4BD44CC9" w:rsidR="00943D51" w:rsidRPr="00D84F98" w:rsidRDefault="00271E9B" w:rsidP="0026565C">
            <w:pPr>
              <w:pStyle w:val="ListParagraph"/>
              <w:tabs>
                <w:tab w:val="left" w:pos="7485"/>
              </w:tabs>
              <w:spacing w:before="120"/>
              <w:ind w:left="0" w:right="23"/>
              <w:jc w:val="left"/>
              <w:rPr>
                <w:rFonts w:cs="Arial"/>
                <w:bCs/>
                <w:szCs w:val="22"/>
                <w:lang w:eastAsia="en-AU"/>
              </w:rPr>
            </w:pPr>
            <w:r w:rsidRPr="00D84F98">
              <w:rPr>
                <w:rFonts w:cs="Arial"/>
              </w:rPr>
              <w:t>Preliminary Aboriginal Heritage Management Plan</w:t>
            </w:r>
          </w:p>
        </w:tc>
        <w:tc>
          <w:tcPr>
            <w:tcW w:w="2561" w:type="dxa"/>
          </w:tcPr>
          <w:p w14:paraId="6216B497" w14:textId="78B5E44C" w:rsidR="00943D51" w:rsidRPr="00D84F98" w:rsidRDefault="00271E9B" w:rsidP="0026565C">
            <w:pPr>
              <w:pStyle w:val="ListParagraph"/>
              <w:tabs>
                <w:tab w:val="left" w:pos="7485"/>
              </w:tabs>
              <w:spacing w:before="120"/>
              <w:ind w:left="0" w:right="23"/>
              <w:rPr>
                <w:rFonts w:cs="Arial"/>
                <w:bCs/>
                <w:szCs w:val="22"/>
                <w:lang w:eastAsia="en-AU"/>
              </w:rPr>
            </w:pPr>
            <w:r w:rsidRPr="00D84F98">
              <w:rPr>
                <w:rFonts w:cs="Arial"/>
                <w:bCs/>
                <w:szCs w:val="22"/>
                <w:lang w:eastAsia="en-AU"/>
              </w:rPr>
              <w:t xml:space="preserve">Rev 2 </w:t>
            </w:r>
          </w:p>
        </w:tc>
        <w:tc>
          <w:tcPr>
            <w:tcW w:w="1254" w:type="dxa"/>
          </w:tcPr>
          <w:p w14:paraId="1C1AFBFE" w14:textId="44EFB340" w:rsidR="00943D51" w:rsidRPr="00D84F98" w:rsidRDefault="00271E9B" w:rsidP="001C51A4">
            <w:pPr>
              <w:pStyle w:val="ListParagraph"/>
              <w:tabs>
                <w:tab w:val="left" w:pos="7485"/>
              </w:tabs>
              <w:spacing w:before="120"/>
              <w:ind w:left="0" w:right="23"/>
              <w:jc w:val="left"/>
              <w:rPr>
                <w:rFonts w:cs="Arial"/>
                <w:bCs/>
                <w:szCs w:val="22"/>
                <w:lang w:eastAsia="en-AU"/>
              </w:rPr>
            </w:pPr>
            <w:r w:rsidRPr="00D84F98">
              <w:rPr>
                <w:rFonts w:cs="Arial"/>
                <w:bCs/>
                <w:szCs w:val="22"/>
                <w:lang w:eastAsia="en-AU"/>
              </w:rPr>
              <w:t>Artefact</w:t>
            </w:r>
          </w:p>
        </w:tc>
        <w:tc>
          <w:tcPr>
            <w:tcW w:w="1409" w:type="dxa"/>
          </w:tcPr>
          <w:p w14:paraId="524211C5" w14:textId="08F09288" w:rsidR="00943D51" w:rsidRPr="00D84F98" w:rsidRDefault="00C24A73" w:rsidP="0026565C">
            <w:pPr>
              <w:pStyle w:val="ListParagraph"/>
              <w:tabs>
                <w:tab w:val="left" w:pos="7485"/>
              </w:tabs>
              <w:spacing w:before="120"/>
              <w:ind w:left="0" w:right="23"/>
              <w:rPr>
                <w:rFonts w:cs="Arial"/>
                <w:bCs/>
                <w:szCs w:val="22"/>
                <w:lang w:eastAsia="en-AU"/>
              </w:rPr>
            </w:pPr>
            <w:r w:rsidRPr="00D84F98">
              <w:rPr>
                <w:rFonts w:cs="Arial"/>
                <w:bCs/>
                <w:szCs w:val="22"/>
                <w:lang w:eastAsia="en-AU"/>
              </w:rPr>
              <w:t>23/6/21</w:t>
            </w:r>
          </w:p>
        </w:tc>
      </w:tr>
      <w:tr w:rsidR="00C24A73" w:rsidRPr="00D84F98" w14:paraId="17064F11" w14:textId="77777777" w:rsidTr="00C24A73">
        <w:tc>
          <w:tcPr>
            <w:tcW w:w="3423" w:type="dxa"/>
          </w:tcPr>
          <w:p w14:paraId="5A55D42D" w14:textId="3E1B6708" w:rsidR="00C24A73" w:rsidRPr="00D84F98" w:rsidRDefault="00C24A73" w:rsidP="00C24A73">
            <w:pPr>
              <w:pStyle w:val="ListParagraph"/>
              <w:tabs>
                <w:tab w:val="left" w:pos="7485"/>
              </w:tabs>
              <w:spacing w:before="120"/>
              <w:ind w:left="0" w:right="23"/>
              <w:jc w:val="left"/>
              <w:rPr>
                <w:rFonts w:cs="Arial"/>
              </w:rPr>
            </w:pPr>
            <w:r w:rsidRPr="00D84F98">
              <w:rPr>
                <w:rFonts w:cs="Arial"/>
              </w:rPr>
              <w:t xml:space="preserve">Additional Heritage Impact </w:t>
            </w:r>
            <w:r w:rsidR="00223454" w:rsidRPr="00D84F98">
              <w:rPr>
                <w:rFonts w:cs="Arial"/>
              </w:rPr>
              <w:t>Assessment</w:t>
            </w:r>
          </w:p>
        </w:tc>
        <w:tc>
          <w:tcPr>
            <w:tcW w:w="2561" w:type="dxa"/>
          </w:tcPr>
          <w:p w14:paraId="29B9AA6D" w14:textId="77777777" w:rsidR="00C24A73" w:rsidRPr="00D84F98" w:rsidRDefault="00C24A73" w:rsidP="00C24A73">
            <w:pPr>
              <w:pStyle w:val="ListParagraph"/>
              <w:tabs>
                <w:tab w:val="left" w:pos="7485"/>
              </w:tabs>
              <w:spacing w:before="120"/>
              <w:ind w:left="0" w:right="23"/>
              <w:rPr>
                <w:rFonts w:cs="Arial"/>
                <w:bCs/>
                <w:szCs w:val="22"/>
                <w:lang w:eastAsia="en-AU"/>
              </w:rPr>
            </w:pPr>
          </w:p>
        </w:tc>
        <w:tc>
          <w:tcPr>
            <w:tcW w:w="1254" w:type="dxa"/>
          </w:tcPr>
          <w:p w14:paraId="52CBD689" w14:textId="2501E2B1" w:rsidR="00C24A73" w:rsidRPr="00D84F98" w:rsidRDefault="00C24A73" w:rsidP="001C51A4">
            <w:pPr>
              <w:pStyle w:val="ListParagraph"/>
              <w:tabs>
                <w:tab w:val="left" w:pos="7485"/>
              </w:tabs>
              <w:spacing w:before="120"/>
              <w:ind w:left="0" w:right="23"/>
              <w:jc w:val="left"/>
              <w:rPr>
                <w:rFonts w:cs="Arial"/>
                <w:bCs/>
                <w:szCs w:val="22"/>
                <w:lang w:eastAsia="en-AU"/>
              </w:rPr>
            </w:pPr>
            <w:r w:rsidRPr="00D84F98">
              <w:rPr>
                <w:rFonts w:cs="Arial"/>
                <w:bCs/>
                <w:szCs w:val="22"/>
                <w:lang w:eastAsia="en-AU"/>
              </w:rPr>
              <w:t>Artefact</w:t>
            </w:r>
          </w:p>
        </w:tc>
        <w:tc>
          <w:tcPr>
            <w:tcW w:w="1409" w:type="dxa"/>
          </w:tcPr>
          <w:p w14:paraId="70F235C9" w14:textId="54625D4B" w:rsidR="00C24A73" w:rsidRPr="00D84F98" w:rsidRDefault="00C24A73" w:rsidP="00C24A73">
            <w:pPr>
              <w:pStyle w:val="ListParagraph"/>
              <w:tabs>
                <w:tab w:val="left" w:pos="7485"/>
              </w:tabs>
              <w:spacing w:before="120"/>
              <w:ind w:left="0" w:right="23"/>
              <w:rPr>
                <w:rFonts w:cs="Arial"/>
                <w:bCs/>
                <w:szCs w:val="22"/>
                <w:lang w:eastAsia="en-AU"/>
              </w:rPr>
            </w:pPr>
            <w:r w:rsidRPr="00D84F98">
              <w:rPr>
                <w:rFonts w:cs="Arial"/>
                <w:bCs/>
                <w:szCs w:val="22"/>
                <w:lang w:eastAsia="en-AU"/>
              </w:rPr>
              <w:t>23/6/21</w:t>
            </w:r>
          </w:p>
        </w:tc>
      </w:tr>
      <w:tr w:rsidR="008B741A" w:rsidRPr="00D84F98" w14:paraId="08D837A9" w14:textId="77777777" w:rsidTr="00C24A73">
        <w:tc>
          <w:tcPr>
            <w:tcW w:w="3423" w:type="dxa"/>
          </w:tcPr>
          <w:p w14:paraId="166690E2" w14:textId="2E1740E3" w:rsidR="008B741A" w:rsidRPr="00D84F98" w:rsidRDefault="008B741A" w:rsidP="00C24A73">
            <w:pPr>
              <w:pStyle w:val="ListParagraph"/>
              <w:tabs>
                <w:tab w:val="left" w:pos="7485"/>
              </w:tabs>
              <w:spacing w:before="120"/>
              <w:ind w:left="0" w:right="23"/>
              <w:jc w:val="left"/>
              <w:rPr>
                <w:rFonts w:cs="Arial"/>
              </w:rPr>
            </w:pPr>
            <w:r w:rsidRPr="00D84F98">
              <w:rPr>
                <w:rFonts w:cs="Arial"/>
              </w:rPr>
              <w:t>Acid Sulfate Soils Management Plan</w:t>
            </w:r>
          </w:p>
        </w:tc>
        <w:tc>
          <w:tcPr>
            <w:tcW w:w="2561" w:type="dxa"/>
          </w:tcPr>
          <w:p w14:paraId="77D0EEFD" w14:textId="77777777" w:rsidR="008B741A" w:rsidRPr="00D84F98" w:rsidRDefault="008B741A" w:rsidP="00C24A73">
            <w:pPr>
              <w:pStyle w:val="ListParagraph"/>
              <w:tabs>
                <w:tab w:val="left" w:pos="7485"/>
              </w:tabs>
              <w:spacing w:before="120"/>
              <w:ind w:left="0" w:right="23"/>
              <w:rPr>
                <w:rFonts w:cs="Arial"/>
                <w:bCs/>
                <w:szCs w:val="22"/>
                <w:lang w:eastAsia="en-AU"/>
              </w:rPr>
            </w:pPr>
          </w:p>
        </w:tc>
        <w:tc>
          <w:tcPr>
            <w:tcW w:w="1254" w:type="dxa"/>
          </w:tcPr>
          <w:p w14:paraId="256D454A" w14:textId="5DA156F1" w:rsidR="008B741A" w:rsidRPr="00D84F98" w:rsidRDefault="008B741A" w:rsidP="001C51A4">
            <w:pPr>
              <w:pStyle w:val="ListParagraph"/>
              <w:tabs>
                <w:tab w:val="left" w:pos="7485"/>
              </w:tabs>
              <w:spacing w:before="120"/>
              <w:ind w:left="0" w:right="23"/>
              <w:jc w:val="left"/>
              <w:rPr>
                <w:rFonts w:cs="Arial"/>
                <w:bCs/>
                <w:szCs w:val="22"/>
                <w:lang w:eastAsia="en-AU"/>
              </w:rPr>
            </w:pPr>
            <w:r w:rsidRPr="00D84F98">
              <w:rPr>
                <w:rFonts w:cs="Arial"/>
                <w:bCs/>
                <w:szCs w:val="22"/>
                <w:lang w:eastAsia="en-AU"/>
              </w:rPr>
              <w:t>GHD</w:t>
            </w:r>
          </w:p>
        </w:tc>
        <w:tc>
          <w:tcPr>
            <w:tcW w:w="1409" w:type="dxa"/>
          </w:tcPr>
          <w:p w14:paraId="6C07F894" w14:textId="0086DFF9" w:rsidR="008B741A" w:rsidRPr="00D84F98" w:rsidRDefault="008B741A" w:rsidP="00C24A73">
            <w:pPr>
              <w:pStyle w:val="ListParagraph"/>
              <w:tabs>
                <w:tab w:val="left" w:pos="7485"/>
              </w:tabs>
              <w:spacing w:before="120"/>
              <w:ind w:left="0" w:right="23"/>
              <w:rPr>
                <w:rFonts w:cs="Arial"/>
                <w:bCs/>
                <w:szCs w:val="22"/>
                <w:lang w:eastAsia="en-AU"/>
              </w:rPr>
            </w:pPr>
            <w:r w:rsidRPr="00D84F98">
              <w:rPr>
                <w:rFonts w:cs="Arial"/>
                <w:bCs/>
                <w:szCs w:val="22"/>
                <w:lang w:eastAsia="en-AU"/>
              </w:rPr>
              <w:t>11/21</w:t>
            </w:r>
          </w:p>
        </w:tc>
      </w:tr>
    </w:tbl>
    <w:p w14:paraId="351A38E3" w14:textId="77777777" w:rsidR="00B23C9D" w:rsidRPr="00D84F98" w:rsidRDefault="00B23C9D" w:rsidP="007F2DFE">
      <w:pPr>
        <w:widowControl w:val="0"/>
        <w:autoSpaceDE w:val="0"/>
        <w:autoSpaceDN w:val="0"/>
        <w:adjustRightInd w:val="0"/>
        <w:ind w:left="567"/>
        <w:rPr>
          <w:rFonts w:cs="Arial"/>
          <w:szCs w:val="22"/>
          <w:lang w:val="en-AU" w:eastAsia="en-AU"/>
        </w:rPr>
      </w:pPr>
    </w:p>
    <w:p w14:paraId="4A0527C4" w14:textId="77777777" w:rsidR="00B23C9D" w:rsidRPr="00D84F98" w:rsidRDefault="00B23C9D" w:rsidP="007F2DFE">
      <w:pPr>
        <w:widowControl w:val="0"/>
        <w:autoSpaceDE w:val="0"/>
        <w:autoSpaceDN w:val="0"/>
        <w:adjustRightInd w:val="0"/>
        <w:ind w:left="567" w:hanging="567"/>
        <w:rPr>
          <w:rFonts w:cs="Arial"/>
          <w:szCs w:val="22"/>
          <w:lang w:val="en-AU" w:eastAsia="en-AU"/>
        </w:rPr>
      </w:pPr>
      <w:r w:rsidRPr="00D84F98">
        <w:rPr>
          <w:rFonts w:cs="Arial"/>
          <w:szCs w:val="22"/>
          <w:lang w:val="en-AU" w:eastAsia="en-AU"/>
        </w:rPr>
        <w:tab/>
        <w:t>In the event of any inconsistency between conditions of this development consent and the plans/supporting documents referred to above, the conditions of this development consent prevail.</w:t>
      </w:r>
    </w:p>
    <w:p w14:paraId="68C1BC65" w14:textId="5976BC1A" w:rsidR="002C3209" w:rsidRDefault="002C3209" w:rsidP="00BF0FCE">
      <w:pPr>
        <w:pStyle w:val="NumberConditionsStyle"/>
        <w:numPr>
          <w:ilvl w:val="0"/>
          <w:numId w:val="0"/>
        </w:numPr>
        <w:ind w:left="720"/>
        <w:rPr>
          <w:lang w:val="en-US" w:eastAsia="en-AU"/>
        </w:rPr>
      </w:pPr>
    </w:p>
    <w:p w14:paraId="01FE3D6B" w14:textId="77777777" w:rsidR="0036701B" w:rsidRDefault="0036701B" w:rsidP="0036701B">
      <w:pPr>
        <w:pStyle w:val="NumberConditionsStyle"/>
        <w:rPr>
          <w:lang w:val="en-US" w:eastAsia="en-AU"/>
        </w:rPr>
      </w:pPr>
      <w:r>
        <w:rPr>
          <w:lang w:val="en-US" w:eastAsia="en-AU"/>
        </w:rPr>
        <w:t xml:space="preserve">No development consent is given for any development or works on the following Lots as generally marked in red on the approved plans: </w:t>
      </w:r>
    </w:p>
    <w:p w14:paraId="1186EF04" w14:textId="77777777" w:rsidR="0036701B" w:rsidRDefault="0036701B" w:rsidP="0036701B">
      <w:pPr>
        <w:pStyle w:val="NumberConditionsStyle"/>
        <w:numPr>
          <w:ilvl w:val="0"/>
          <w:numId w:val="0"/>
        </w:numPr>
        <w:ind w:left="720"/>
        <w:rPr>
          <w:lang w:val="en-US" w:eastAsia="en-AU"/>
        </w:rPr>
      </w:pPr>
    </w:p>
    <w:p w14:paraId="008C2854" w14:textId="77777777" w:rsidR="0036701B" w:rsidRDefault="0036701B" w:rsidP="0036701B">
      <w:pPr>
        <w:pStyle w:val="NumberConditionsStyle"/>
        <w:numPr>
          <w:ilvl w:val="0"/>
          <w:numId w:val="19"/>
        </w:numPr>
        <w:rPr>
          <w:lang w:val="en-US" w:eastAsia="en-AU"/>
        </w:rPr>
      </w:pPr>
      <w:r>
        <w:rPr>
          <w:lang w:val="en-US" w:eastAsia="en-AU"/>
        </w:rPr>
        <w:t xml:space="preserve">Lot 3 &amp; 4 DP 171105 – 50A Sparke Street </w:t>
      </w:r>
      <w:proofErr w:type="spellStart"/>
      <w:r>
        <w:rPr>
          <w:lang w:val="en-US" w:eastAsia="en-AU"/>
        </w:rPr>
        <w:t>Hexham</w:t>
      </w:r>
      <w:proofErr w:type="spellEnd"/>
    </w:p>
    <w:p w14:paraId="1BF3C7A7" w14:textId="77777777" w:rsidR="0036701B" w:rsidRDefault="0036701B" w:rsidP="0036701B">
      <w:pPr>
        <w:pStyle w:val="NumberConditionsStyle"/>
        <w:numPr>
          <w:ilvl w:val="0"/>
          <w:numId w:val="0"/>
        </w:numPr>
        <w:ind w:left="720" w:hanging="360"/>
        <w:rPr>
          <w:lang w:val="en-US" w:eastAsia="en-AU"/>
        </w:rPr>
      </w:pPr>
    </w:p>
    <w:p w14:paraId="723F20CA" w14:textId="77777777" w:rsidR="0036701B" w:rsidRDefault="0036701B" w:rsidP="0036701B">
      <w:pPr>
        <w:pStyle w:val="NumberConditionsStyle"/>
        <w:numPr>
          <w:ilvl w:val="0"/>
          <w:numId w:val="0"/>
        </w:numPr>
        <w:ind w:left="1069"/>
        <w:rPr>
          <w:lang w:val="en-US" w:eastAsia="en-AU"/>
        </w:rPr>
      </w:pPr>
      <w:r>
        <w:rPr>
          <w:lang w:val="en-US" w:eastAsia="en-AU"/>
        </w:rPr>
        <w:t>The associated allotments/areas do not require consent under Part 4 of the Environmental Planning and Assessment Act, 1979 and are not included within the development consent.</w:t>
      </w:r>
    </w:p>
    <w:p w14:paraId="5662332F" w14:textId="6784768B" w:rsidR="001219AD" w:rsidRDefault="001219AD" w:rsidP="001219AD">
      <w:pPr>
        <w:pStyle w:val="NumberConditionsStyle"/>
        <w:numPr>
          <w:ilvl w:val="0"/>
          <w:numId w:val="0"/>
        </w:numPr>
        <w:ind w:left="720"/>
        <w:rPr>
          <w:lang w:val="en-US" w:eastAsia="en-AU"/>
        </w:rPr>
      </w:pPr>
    </w:p>
    <w:p w14:paraId="5FC4927A" w14:textId="28BA38FD" w:rsidR="001219AD" w:rsidRDefault="001219AD" w:rsidP="001219AD">
      <w:pPr>
        <w:pStyle w:val="NumberConditionsStyle"/>
        <w:numPr>
          <w:ilvl w:val="0"/>
          <w:numId w:val="0"/>
        </w:numPr>
        <w:ind w:left="720"/>
        <w:rPr>
          <w:lang w:val="en-US" w:eastAsia="en-AU"/>
        </w:rPr>
      </w:pPr>
    </w:p>
    <w:p w14:paraId="0B291A7B" w14:textId="42E9889F" w:rsidR="00AA5787" w:rsidRDefault="00AA5787" w:rsidP="001219AD">
      <w:pPr>
        <w:pStyle w:val="NumberConditionsStyle"/>
        <w:numPr>
          <w:ilvl w:val="0"/>
          <w:numId w:val="0"/>
        </w:numPr>
        <w:ind w:left="720"/>
        <w:rPr>
          <w:lang w:val="en-US" w:eastAsia="en-AU"/>
        </w:rPr>
      </w:pPr>
    </w:p>
    <w:p w14:paraId="142B0E7C" w14:textId="52D772E7" w:rsidR="00AA5787" w:rsidRDefault="00AA5787" w:rsidP="001219AD">
      <w:pPr>
        <w:pStyle w:val="NumberConditionsStyle"/>
        <w:numPr>
          <w:ilvl w:val="0"/>
          <w:numId w:val="0"/>
        </w:numPr>
        <w:ind w:left="720"/>
        <w:rPr>
          <w:lang w:val="en-US" w:eastAsia="en-AU"/>
        </w:rPr>
      </w:pPr>
    </w:p>
    <w:p w14:paraId="2E5FE92D" w14:textId="30813459" w:rsidR="00AA5787" w:rsidRDefault="00AA5787" w:rsidP="001219AD">
      <w:pPr>
        <w:pStyle w:val="NumberConditionsStyle"/>
        <w:numPr>
          <w:ilvl w:val="0"/>
          <w:numId w:val="0"/>
        </w:numPr>
        <w:ind w:left="720"/>
        <w:rPr>
          <w:lang w:val="en-US" w:eastAsia="en-AU"/>
        </w:rPr>
      </w:pPr>
    </w:p>
    <w:p w14:paraId="67C1FB5E" w14:textId="17D53877" w:rsidR="00AA5787" w:rsidRDefault="00AA5787" w:rsidP="001219AD">
      <w:pPr>
        <w:pStyle w:val="NumberConditionsStyle"/>
        <w:numPr>
          <w:ilvl w:val="0"/>
          <w:numId w:val="0"/>
        </w:numPr>
        <w:ind w:left="720"/>
        <w:rPr>
          <w:lang w:val="en-US" w:eastAsia="en-AU"/>
        </w:rPr>
      </w:pPr>
    </w:p>
    <w:p w14:paraId="69E3F59C" w14:textId="51592405" w:rsidR="00AA5787" w:rsidRDefault="00AA5787" w:rsidP="001219AD">
      <w:pPr>
        <w:pStyle w:val="NumberConditionsStyle"/>
        <w:numPr>
          <w:ilvl w:val="0"/>
          <w:numId w:val="0"/>
        </w:numPr>
        <w:ind w:left="720"/>
        <w:rPr>
          <w:lang w:val="en-US" w:eastAsia="en-AU"/>
        </w:rPr>
      </w:pPr>
    </w:p>
    <w:p w14:paraId="63C7C2C9" w14:textId="0188733D" w:rsidR="0036701B" w:rsidRDefault="0036701B" w:rsidP="001219AD">
      <w:pPr>
        <w:pStyle w:val="NumberConditionsStyle"/>
        <w:numPr>
          <w:ilvl w:val="0"/>
          <w:numId w:val="0"/>
        </w:numPr>
        <w:ind w:left="720"/>
        <w:rPr>
          <w:lang w:val="en-US" w:eastAsia="en-AU"/>
        </w:rPr>
      </w:pPr>
    </w:p>
    <w:p w14:paraId="6AB992F2" w14:textId="77777777" w:rsidR="0036701B" w:rsidRDefault="0036701B" w:rsidP="001219AD">
      <w:pPr>
        <w:pStyle w:val="NumberConditionsStyle"/>
        <w:numPr>
          <w:ilvl w:val="0"/>
          <w:numId w:val="0"/>
        </w:numPr>
        <w:ind w:left="720"/>
        <w:rPr>
          <w:lang w:val="en-US" w:eastAsia="en-AU"/>
        </w:rPr>
      </w:pPr>
    </w:p>
    <w:p w14:paraId="156E037C" w14:textId="38886FB5" w:rsidR="00AA5787" w:rsidRDefault="00AA5787" w:rsidP="001219AD">
      <w:pPr>
        <w:pStyle w:val="NumberConditionsStyle"/>
        <w:numPr>
          <w:ilvl w:val="0"/>
          <w:numId w:val="0"/>
        </w:numPr>
        <w:ind w:left="720"/>
        <w:rPr>
          <w:lang w:val="en-US" w:eastAsia="en-AU"/>
        </w:rPr>
      </w:pPr>
    </w:p>
    <w:p w14:paraId="65324D6A" w14:textId="77777777" w:rsidR="00AA5787" w:rsidRDefault="00AA5787" w:rsidP="001219AD">
      <w:pPr>
        <w:pStyle w:val="NumberConditionsStyle"/>
        <w:numPr>
          <w:ilvl w:val="0"/>
          <w:numId w:val="0"/>
        </w:numPr>
        <w:ind w:left="720"/>
        <w:rPr>
          <w:lang w:val="en-US" w:eastAsia="en-AU"/>
        </w:rPr>
      </w:pPr>
    </w:p>
    <w:p w14:paraId="469676F3" w14:textId="77777777" w:rsidR="001219AD" w:rsidRPr="00D84F98" w:rsidRDefault="001219AD" w:rsidP="001219AD">
      <w:pPr>
        <w:widowControl w:val="0"/>
        <w:autoSpaceDE w:val="0"/>
        <w:autoSpaceDN w:val="0"/>
        <w:adjustRightInd w:val="0"/>
        <w:ind w:left="567" w:hanging="567"/>
        <w:rPr>
          <w:rFonts w:cs="Arial"/>
          <w:szCs w:val="22"/>
          <w:lang w:val="en-US" w:eastAsia="en-AU"/>
        </w:rPr>
      </w:pPr>
      <w:r w:rsidRPr="00D84F98">
        <w:rPr>
          <w:rFonts w:cs="Arial"/>
          <w:szCs w:val="22"/>
          <w:lang w:val="en-AU" w:eastAsia="en-AU"/>
        </w:rPr>
        <w:lastRenderedPageBreak/>
        <w:t>OTHER APPROVALS REQUIRED</w:t>
      </w:r>
    </w:p>
    <w:p w14:paraId="4986772B" w14:textId="77777777" w:rsidR="001219AD" w:rsidRDefault="001219AD" w:rsidP="001219AD">
      <w:pPr>
        <w:pStyle w:val="NumberConditionsStyle"/>
        <w:numPr>
          <w:ilvl w:val="0"/>
          <w:numId w:val="0"/>
        </w:numPr>
        <w:ind w:left="720"/>
        <w:rPr>
          <w:lang w:val="en-US" w:eastAsia="en-AU"/>
        </w:rPr>
      </w:pPr>
    </w:p>
    <w:p w14:paraId="5C58FC2F" w14:textId="3A93E26D" w:rsidR="008B5069" w:rsidRPr="00D84F98" w:rsidRDefault="008B5069" w:rsidP="008B5069">
      <w:pPr>
        <w:pStyle w:val="NumberConditionsStyle"/>
        <w:rPr>
          <w:lang w:val="en-US" w:eastAsia="en-AU"/>
        </w:rPr>
      </w:pPr>
      <w:r w:rsidRPr="00D84F98">
        <w:rPr>
          <w:lang w:val="en-US" w:eastAsia="en-AU"/>
        </w:rPr>
        <w:t>The General Terms of Approval from state authorities must be complied with prior to, during, and at the completion of the development. The General Terms of Approval are:</w:t>
      </w:r>
    </w:p>
    <w:p w14:paraId="5A58633C" w14:textId="77777777" w:rsidR="00D7522B" w:rsidRPr="00D84F98" w:rsidRDefault="00D7522B" w:rsidP="00D7522B">
      <w:pPr>
        <w:pStyle w:val="NumberConditionsStyle"/>
        <w:numPr>
          <w:ilvl w:val="0"/>
          <w:numId w:val="0"/>
        </w:numPr>
        <w:ind w:left="567" w:hanging="567"/>
        <w:rPr>
          <w:szCs w:val="22"/>
          <w:lang w:val="en-AU" w:eastAsia="en-AU"/>
        </w:rPr>
      </w:pPr>
    </w:p>
    <w:p w14:paraId="07AE3110" w14:textId="1AA13263" w:rsidR="00D7522B" w:rsidRPr="00D84F98" w:rsidRDefault="00D7522B" w:rsidP="00630DF4">
      <w:pPr>
        <w:pStyle w:val="NumberConditionsStyle"/>
        <w:numPr>
          <w:ilvl w:val="0"/>
          <w:numId w:val="0"/>
        </w:numPr>
        <w:ind w:left="927"/>
        <w:rPr>
          <w:lang w:val="en-US" w:eastAsia="en-AU"/>
        </w:rPr>
      </w:pPr>
      <w:r w:rsidRPr="00D84F98">
        <w:rPr>
          <w:szCs w:val="22"/>
          <w:lang w:val="en-AU" w:eastAsia="en-AU"/>
        </w:rPr>
        <w:t xml:space="preserve">General Terms of Approval (Ref: IDA20/77) dated 14 October 2020 under the </w:t>
      </w:r>
      <w:r w:rsidRPr="00D84F98">
        <w:rPr>
          <w:i/>
          <w:iCs/>
          <w:szCs w:val="22"/>
          <w:lang w:val="en-AU" w:eastAsia="en-AU"/>
        </w:rPr>
        <w:t>Fisheries Management Act, 1994,</w:t>
      </w:r>
      <w:r w:rsidRPr="00D84F98">
        <w:rPr>
          <w:szCs w:val="22"/>
          <w:lang w:val="en-AU" w:eastAsia="en-AU"/>
        </w:rPr>
        <w:t xml:space="preserve"> as stipulated by the NSW Department of Primary Industries Fisheries.</w:t>
      </w:r>
    </w:p>
    <w:p w14:paraId="29ECDB30" w14:textId="77777777" w:rsidR="008F01C9" w:rsidRPr="00D84F98" w:rsidRDefault="008F01C9" w:rsidP="008B5069">
      <w:pPr>
        <w:pStyle w:val="NumberConditionsStyle"/>
        <w:numPr>
          <w:ilvl w:val="0"/>
          <w:numId w:val="0"/>
        </w:numPr>
        <w:ind w:left="567"/>
        <w:rPr>
          <w:lang w:val="en-US" w:eastAsia="en-AU"/>
        </w:rPr>
      </w:pPr>
    </w:p>
    <w:p w14:paraId="2E5C4B73" w14:textId="08CE3E63" w:rsidR="00AA481A" w:rsidRPr="00D84F98" w:rsidRDefault="008B5069" w:rsidP="007E77D9">
      <w:pPr>
        <w:pStyle w:val="NumberConditionsStyle"/>
        <w:numPr>
          <w:ilvl w:val="0"/>
          <w:numId w:val="0"/>
        </w:numPr>
        <w:ind w:left="567"/>
        <w:rPr>
          <w:lang w:val="en-US" w:eastAsia="en-AU"/>
        </w:rPr>
      </w:pPr>
      <w:r w:rsidRPr="00D84F98">
        <w:rPr>
          <w:lang w:val="en-US" w:eastAsia="en-AU"/>
        </w:rPr>
        <w:t>A copy of the General Terms of Approval is attached to this determination notice at Schedule 3.</w:t>
      </w:r>
    </w:p>
    <w:p w14:paraId="160AA59A" w14:textId="77777777" w:rsidR="008F01C9" w:rsidRPr="00D84F98" w:rsidRDefault="008F01C9" w:rsidP="000405C5">
      <w:pPr>
        <w:widowControl w:val="0"/>
        <w:autoSpaceDE w:val="0"/>
        <w:autoSpaceDN w:val="0"/>
        <w:adjustRightInd w:val="0"/>
        <w:ind w:left="567" w:hanging="567"/>
        <w:rPr>
          <w:rFonts w:cs="Arial"/>
          <w:szCs w:val="22"/>
          <w:lang w:val="en-AU" w:eastAsia="en-AU"/>
        </w:rPr>
      </w:pPr>
    </w:p>
    <w:p w14:paraId="7142B7D8" w14:textId="226A5CCC" w:rsidR="000405C5" w:rsidRPr="00D84F98" w:rsidRDefault="000405C5" w:rsidP="00630DF4">
      <w:pPr>
        <w:pStyle w:val="NumberConditionsStyle"/>
      </w:pPr>
      <w:r w:rsidRPr="00D84F98">
        <w:rPr>
          <w:szCs w:val="22"/>
          <w:lang w:val="en-AU" w:eastAsia="en-AU"/>
        </w:rPr>
        <w:t xml:space="preserve">Prior to the commencement of works, the </w:t>
      </w:r>
      <w:r w:rsidR="00A94254" w:rsidRPr="00D84F98">
        <w:rPr>
          <w:szCs w:val="22"/>
          <w:lang w:val="en-AU" w:eastAsia="en-AU"/>
        </w:rPr>
        <w:t>A</w:t>
      </w:r>
      <w:r w:rsidRPr="00D84F98">
        <w:rPr>
          <w:szCs w:val="22"/>
          <w:lang w:val="en-AU" w:eastAsia="en-AU"/>
        </w:rPr>
        <w:t>pplicant must obtain the necessary licence(s) to authorise the development under section 151 of the National Parks and Wildlife Act 1974 (NPW Act).</w:t>
      </w:r>
    </w:p>
    <w:p w14:paraId="02B24A1B" w14:textId="77777777" w:rsidR="00BE4347" w:rsidRPr="00D84F98" w:rsidRDefault="00BE4347" w:rsidP="000405C5">
      <w:pPr>
        <w:pStyle w:val="NumberConditionsStyle"/>
        <w:numPr>
          <w:ilvl w:val="0"/>
          <w:numId w:val="0"/>
        </w:numPr>
        <w:ind w:left="567"/>
        <w:rPr>
          <w:lang w:val="en-US" w:eastAsia="en-AU"/>
        </w:rPr>
      </w:pPr>
    </w:p>
    <w:p w14:paraId="70432BDE" w14:textId="69E2F169" w:rsidR="00525D04" w:rsidRPr="00D84F98" w:rsidRDefault="00A373D5" w:rsidP="00A916D5">
      <w:pPr>
        <w:pStyle w:val="NumberConditionsStyle"/>
        <w:rPr>
          <w:szCs w:val="22"/>
          <w:lang w:val="en-AU" w:eastAsia="en-AU"/>
        </w:rPr>
      </w:pPr>
      <w:r w:rsidRPr="00D84F98">
        <w:rPr>
          <w:szCs w:val="22"/>
          <w:lang w:val="en-AU" w:eastAsia="en-AU"/>
        </w:rPr>
        <w:t>Prior to the issue of any Construction Certificate</w:t>
      </w:r>
      <w:r w:rsidR="009621A4" w:rsidRPr="00D84F98">
        <w:rPr>
          <w:szCs w:val="22"/>
          <w:lang w:val="en-AU" w:eastAsia="en-AU"/>
        </w:rPr>
        <w:t xml:space="preserve">, the Applicant must obtain approval from </w:t>
      </w:r>
      <w:r w:rsidR="00525D04" w:rsidRPr="00D84F98">
        <w:rPr>
          <w:szCs w:val="22"/>
          <w:lang w:val="en-AU" w:eastAsia="en-AU"/>
        </w:rPr>
        <w:t xml:space="preserve">the </w:t>
      </w:r>
      <w:r w:rsidR="00A747AB" w:rsidRPr="00D84F98">
        <w:rPr>
          <w:szCs w:val="22"/>
          <w:lang w:val="en-AU" w:eastAsia="en-AU"/>
        </w:rPr>
        <w:t>National Park and Wildlife Service (NPWS)</w:t>
      </w:r>
      <w:r w:rsidR="0025138C" w:rsidRPr="00D84F98">
        <w:rPr>
          <w:szCs w:val="22"/>
          <w:lang w:val="en-AU" w:eastAsia="en-AU"/>
        </w:rPr>
        <w:t xml:space="preserve"> for any </w:t>
      </w:r>
      <w:r w:rsidR="008F01C9" w:rsidRPr="00D84F98">
        <w:rPr>
          <w:szCs w:val="22"/>
          <w:lang w:val="en-AU" w:eastAsia="en-AU"/>
        </w:rPr>
        <w:t xml:space="preserve"> sheltered rest areas</w:t>
      </w:r>
      <w:r w:rsidR="0025138C" w:rsidRPr="00D84F98">
        <w:rPr>
          <w:szCs w:val="22"/>
          <w:lang w:val="en-AU" w:eastAsia="en-AU"/>
        </w:rPr>
        <w:t xml:space="preserve"> </w:t>
      </w:r>
      <w:r w:rsidR="008F01C9" w:rsidRPr="00D84F98">
        <w:rPr>
          <w:szCs w:val="22"/>
          <w:lang w:val="en-AU" w:eastAsia="en-AU"/>
        </w:rPr>
        <w:t xml:space="preserve"> located within lands managed by</w:t>
      </w:r>
      <w:r w:rsidR="00982542" w:rsidRPr="00D84F98">
        <w:rPr>
          <w:szCs w:val="22"/>
          <w:lang w:val="en-AU" w:eastAsia="en-AU"/>
        </w:rPr>
        <w:t xml:space="preserve"> the</w:t>
      </w:r>
      <w:r w:rsidR="008F01C9" w:rsidRPr="00D84F98">
        <w:rPr>
          <w:szCs w:val="22"/>
          <w:lang w:val="en-AU" w:eastAsia="en-AU"/>
        </w:rPr>
        <w:t xml:space="preserve"> National Park and Wildlife Service (NPWS), </w:t>
      </w:r>
    </w:p>
    <w:p w14:paraId="306F8D3B" w14:textId="77777777" w:rsidR="00BE4347" w:rsidRPr="00D84F98" w:rsidRDefault="00BE4347" w:rsidP="00525D04">
      <w:pPr>
        <w:pStyle w:val="NumberConditionsStyle"/>
        <w:numPr>
          <w:ilvl w:val="0"/>
          <w:numId w:val="0"/>
        </w:numPr>
        <w:ind w:left="567"/>
        <w:rPr>
          <w:lang w:val="en-US" w:eastAsia="en-AU"/>
        </w:rPr>
      </w:pPr>
    </w:p>
    <w:p w14:paraId="5F287615" w14:textId="2E46F48A" w:rsidR="00BE4347" w:rsidRPr="00D84F98" w:rsidRDefault="00BE4347" w:rsidP="008F01C9">
      <w:pPr>
        <w:pStyle w:val="NumberConditionsStyle"/>
        <w:rPr>
          <w:lang w:val="en-US" w:eastAsia="en-AU"/>
        </w:rPr>
      </w:pPr>
      <w:r w:rsidRPr="00D84F98">
        <w:rPr>
          <w:szCs w:val="22"/>
          <w:lang w:val="en-AU" w:eastAsia="en-AU"/>
        </w:rPr>
        <w:t>Prior to the commencement of works, the applicant must obtain the necessary licence(s) to authorise the development under section 151 of the National Parks and Wildlife Act 1974 (NPW Act).</w:t>
      </w:r>
    </w:p>
    <w:p w14:paraId="2E2E5A73" w14:textId="77777777" w:rsidR="00DC209D" w:rsidRPr="00D84F98" w:rsidRDefault="00DC209D" w:rsidP="00DC209D">
      <w:pPr>
        <w:pStyle w:val="NumberConditionsStyle"/>
        <w:numPr>
          <w:ilvl w:val="0"/>
          <w:numId w:val="0"/>
        </w:numPr>
        <w:ind w:left="567"/>
      </w:pPr>
    </w:p>
    <w:p w14:paraId="4F024615" w14:textId="64EAEB8C" w:rsidR="00DC209D" w:rsidRPr="00D84F98" w:rsidRDefault="00DC209D" w:rsidP="00DC209D">
      <w:pPr>
        <w:pStyle w:val="NumberConditionsStyle"/>
        <w:rPr>
          <w:szCs w:val="22"/>
          <w:lang w:val="en-AU" w:eastAsia="en-AU"/>
        </w:rPr>
      </w:pPr>
      <w:r w:rsidRPr="00D84F98">
        <w:rPr>
          <w:szCs w:val="22"/>
          <w:lang w:val="en-AU" w:eastAsia="en-AU"/>
        </w:rPr>
        <w:t xml:space="preserve">Prior to the commencement of any works or issue of any Construction Certificate, whichever occurs first, the </w:t>
      </w:r>
      <w:r w:rsidR="00A91B38" w:rsidRPr="00D84F98">
        <w:rPr>
          <w:szCs w:val="22"/>
          <w:lang w:val="en-AU" w:eastAsia="en-AU"/>
        </w:rPr>
        <w:t xml:space="preserve">Applicant must </w:t>
      </w:r>
      <w:r w:rsidRPr="00D84F98">
        <w:rPr>
          <w:szCs w:val="22"/>
          <w:lang w:val="en-AU" w:eastAsia="en-AU"/>
        </w:rPr>
        <w:t>meet the Ausgrid requirements as detailed within their letter dated 14 September 2020 (Ausgrid Reference: 1900101939)</w:t>
      </w:r>
      <w:r w:rsidR="00CF05EA" w:rsidRPr="00D84F98">
        <w:rPr>
          <w:szCs w:val="22"/>
          <w:lang w:val="en-AU" w:eastAsia="en-AU"/>
        </w:rPr>
        <w:t xml:space="preserve"> as attached </w:t>
      </w:r>
      <w:r w:rsidR="002B78DD" w:rsidRPr="00D84F98">
        <w:rPr>
          <w:szCs w:val="22"/>
          <w:lang w:val="en-AU" w:eastAsia="en-AU"/>
        </w:rPr>
        <w:t>at Schedule 3</w:t>
      </w:r>
      <w:r w:rsidRPr="00D84F98">
        <w:rPr>
          <w:szCs w:val="22"/>
          <w:lang w:val="en-AU" w:eastAsia="en-AU"/>
        </w:rPr>
        <w:t>.</w:t>
      </w:r>
    </w:p>
    <w:p w14:paraId="35E8CB9E" w14:textId="77777777" w:rsidR="00533442" w:rsidRPr="00D84F98" w:rsidRDefault="00533442" w:rsidP="00533442">
      <w:pPr>
        <w:pStyle w:val="ListParagraph"/>
      </w:pPr>
    </w:p>
    <w:p w14:paraId="3ED84663" w14:textId="2BC9EFD6" w:rsidR="00533442" w:rsidRPr="00D84F98" w:rsidRDefault="00533442" w:rsidP="00533442">
      <w:pPr>
        <w:pStyle w:val="NumberConditionsStyle"/>
        <w:rPr>
          <w:lang w:val="en-AU" w:eastAsia="en-AU"/>
        </w:rPr>
      </w:pPr>
      <w:r w:rsidRPr="00D84F98">
        <w:rPr>
          <w:szCs w:val="22"/>
          <w:lang w:val="en-AU" w:eastAsia="en-AU"/>
        </w:rPr>
        <w:t xml:space="preserve">The </w:t>
      </w:r>
      <w:r w:rsidR="00901141" w:rsidRPr="00D84F98">
        <w:rPr>
          <w:szCs w:val="22"/>
          <w:lang w:val="en-AU" w:eastAsia="en-AU"/>
        </w:rPr>
        <w:t>A</w:t>
      </w:r>
      <w:r w:rsidRPr="00D84F98">
        <w:rPr>
          <w:szCs w:val="22"/>
          <w:lang w:val="en-AU" w:eastAsia="en-AU"/>
        </w:rPr>
        <w:t xml:space="preserve">pplicant </w:t>
      </w:r>
      <w:r w:rsidR="00901141" w:rsidRPr="00D84F98">
        <w:rPr>
          <w:szCs w:val="22"/>
          <w:lang w:val="en-AU" w:eastAsia="en-AU"/>
        </w:rPr>
        <w:t xml:space="preserve">must </w:t>
      </w:r>
      <w:r w:rsidRPr="00D84F98">
        <w:rPr>
          <w:szCs w:val="22"/>
          <w:lang w:val="en-AU" w:eastAsia="en-AU"/>
        </w:rPr>
        <w:t xml:space="preserve"> comply with all of Hunter Water’s requirements </w:t>
      </w:r>
      <w:r w:rsidR="003A2818" w:rsidRPr="00D84F98">
        <w:rPr>
          <w:szCs w:val="22"/>
          <w:lang w:val="en-AU" w:eastAsia="en-AU"/>
        </w:rPr>
        <w:t xml:space="preserve">relating to the provision of </w:t>
      </w:r>
      <w:r w:rsidRPr="00D84F98">
        <w:rPr>
          <w:szCs w:val="22"/>
          <w:lang w:val="en-AU" w:eastAsia="en-AU"/>
        </w:rPr>
        <w:t xml:space="preserve"> water supply and sewerage services. A copy of Hunter Water’s compliance certificate (</w:t>
      </w:r>
      <w:r w:rsidRPr="00D84F98">
        <w:rPr>
          <w:i/>
          <w:iCs/>
          <w:szCs w:val="22"/>
          <w:lang w:val="en-AU" w:eastAsia="en-AU"/>
        </w:rPr>
        <w:t xml:space="preserve">Hunter Water Act 1991 </w:t>
      </w:r>
      <w:r w:rsidRPr="00D84F98">
        <w:rPr>
          <w:szCs w:val="22"/>
          <w:lang w:val="en-AU" w:eastAsia="en-AU"/>
        </w:rPr>
        <w:t xml:space="preserve">- Section 50) must be submitted with your Construction Certificate application. </w:t>
      </w:r>
    </w:p>
    <w:p w14:paraId="0A112394" w14:textId="77777777" w:rsidR="00533442" w:rsidRPr="00D84F98" w:rsidRDefault="00533442" w:rsidP="00533442"/>
    <w:p w14:paraId="4E8E8F8D" w14:textId="41E32AF4" w:rsidR="00533442" w:rsidRPr="00D84F98" w:rsidRDefault="006A7A90" w:rsidP="00533442">
      <w:pPr>
        <w:pStyle w:val="NumberConditionsStyle"/>
      </w:pPr>
      <w:r w:rsidRPr="00D84F98">
        <w:rPr>
          <w:szCs w:val="22"/>
          <w:lang w:val="en-AU" w:eastAsia="en-AU"/>
        </w:rPr>
        <w:t xml:space="preserve">The Applicant must seek approval </w:t>
      </w:r>
      <w:r w:rsidR="00533442" w:rsidRPr="00D84F98">
        <w:rPr>
          <w:szCs w:val="22"/>
          <w:lang w:val="en-AU" w:eastAsia="en-AU"/>
        </w:rPr>
        <w:t xml:space="preserve">from the City of Newcastle for all works within the road reserve pursuant to Section 138 of the </w:t>
      </w:r>
      <w:r w:rsidR="00533442" w:rsidRPr="00D84F98">
        <w:rPr>
          <w:i/>
          <w:iCs/>
          <w:szCs w:val="22"/>
          <w:lang w:val="en-AU" w:eastAsia="en-AU"/>
        </w:rPr>
        <w:t>Roads Act 1993</w:t>
      </w:r>
      <w:proofErr w:type="gramStart"/>
      <w:r w:rsidR="00533442" w:rsidRPr="00D84F98">
        <w:rPr>
          <w:szCs w:val="22"/>
          <w:lang w:val="en-AU" w:eastAsia="en-AU"/>
        </w:rPr>
        <w:t xml:space="preserve">.  </w:t>
      </w:r>
      <w:proofErr w:type="gramEnd"/>
      <w:r w:rsidR="00A7658A" w:rsidRPr="00D84F98">
        <w:rPr>
          <w:szCs w:val="22"/>
          <w:lang w:val="en-AU" w:eastAsia="en-AU"/>
        </w:rPr>
        <w:t xml:space="preserve">The approval is to be </w:t>
      </w:r>
      <w:r w:rsidR="00533442" w:rsidRPr="00D84F98">
        <w:rPr>
          <w:szCs w:val="22"/>
          <w:lang w:val="en-AU" w:eastAsia="en-AU"/>
        </w:rPr>
        <w:t xml:space="preserve">obtained, or other satisfactory arrangements confirmed in writing from the City of </w:t>
      </w:r>
      <w:r w:rsidR="00A7658A" w:rsidRPr="00D84F98">
        <w:rPr>
          <w:szCs w:val="22"/>
          <w:lang w:val="en-AU" w:eastAsia="en-AU"/>
        </w:rPr>
        <w:t>Newcastle before</w:t>
      </w:r>
      <w:r w:rsidR="00533442" w:rsidRPr="00D84F98">
        <w:rPr>
          <w:szCs w:val="22"/>
          <w:lang w:val="en-AU" w:eastAsia="en-AU"/>
        </w:rPr>
        <w:t xml:space="preserve"> the issue of a Construction Certificate. </w:t>
      </w:r>
    </w:p>
    <w:p w14:paraId="3307400A" w14:textId="77777777" w:rsidR="007E77D9" w:rsidRPr="00D84F98" w:rsidRDefault="007E77D9" w:rsidP="007E77D9">
      <w:pPr>
        <w:pStyle w:val="ListParagraph"/>
      </w:pPr>
    </w:p>
    <w:p w14:paraId="38307DC0" w14:textId="0C3EA433" w:rsidR="007E77D9" w:rsidRPr="00D84F98" w:rsidRDefault="007E77D9" w:rsidP="007E77D9">
      <w:pPr>
        <w:pStyle w:val="NumberConditionsStyle"/>
      </w:pPr>
      <w:r w:rsidRPr="00D84F98">
        <w:rPr>
          <w:szCs w:val="22"/>
          <w:lang w:val="en-AU" w:eastAsia="en-AU"/>
        </w:rPr>
        <w:t>An Aboriginal Heritage Impact Permit (AHIP)</w:t>
      </w:r>
      <w:r w:rsidR="00A7658A" w:rsidRPr="00D84F98">
        <w:rPr>
          <w:szCs w:val="22"/>
          <w:lang w:val="en-AU" w:eastAsia="en-AU"/>
        </w:rPr>
        <w:t xml:space="preserve"> must be </w:t>
      </w:r>
      <w:r w:rsidRPr="00D84F98">
        <w:rPr>
          <w:szCs w:val="22"/>
          <w:lang w:val="en-AU" w:eastAsia="en-AU"/>
        </w:rPr>
        <w:t>obtained from Heritage NSW under Part 6 of the National Parks and Wildlife Act 1974 prior to the commencement of ground disturbance works</w:t>
      </w:r>
      <w:r w:rsidR="00B76332" w:rsidRPr="00D84F98">
        <w:rPr>
          <w:szCs w:val="22"/>
          <w:lang w:val="en-AU" w:eastAsia="en-AU"/>
        </w:rPr>
        <w:t xml:space="preserve">. </w:t>
      </w:r>
      <w:r w:rsidRPr="00D84F98">
        <w:rPr>
          <w:szCs w:val="22"/>
          <w:lang w:val="en-AU" w:eastAsia="en-AU"/>
        </w:rPr>
        <w:t>The AHIP is to include</w:t>
      </w:r>
      <w:r w:rsidR="00596260" w:rsidRPr="00D84F98">
        <w:rPr>
          <w:szCs w:val="22"/>
          <w:lang w:val="en-AU" w:eastAsia="en-AU"/>
        </w:rPr>
        <w:t xml:space="preserve"> detail regarding the </w:t>
      </w:r>
      <w:r w:rsidRPr="00D84F98">
        <w:rPr>
          <w:szCs w:val="22"/>
          <w:lang w:val="en-AU" w:eastAsia="en-AU"/>
        </w:rPr>
        <w:t>completion of Aboriginal archaeological investigations in the form of test excavations and (if required) further salvage activities.</w:t>
      </w:r>
    </w:p>
    <w:p w14:paraId="3754F87B" w14:textId="77777777" w:rsidR="007E77D9" w:rsidRPr="00D84F98" w:rsidRDefault="007E77D9" w:rsidP="007E77D9">
      <w:pPr>
        <w:widowControl w:val="0"/>
        <w:autoSpaceDE w:val="0"/>
        <w:autoSpaceDN w:val="0"/>
        <w:adjustRightInd w:val="0"/>
        <w:ind w:left="567"/>
        <w:rPr>
          <w:rFonts w:cs="Arial"/>
          <w:szCs w:val="22"/>
          <w:lang w:val="en-AU" w:eastAsia="en-AU"/>
        </w:rPr>
      </w:pPr>
    </w:p>
    <w:p w14:paraId="51CD5655" w14:textId="77777777" w:rsidR="007E77D9" w:rsidRPr="00D84F98" w:rsidRDefault="007E77D9" w:rsidP="007E77D9">
      <w:pPr>
        <w:widowControl w:val="0"/>
        <w:autoSpaceDE w:val="0"/>
        <w:autoSpaceDN w:val="0"/>
        <w:adjustRightInd w:val="0"/>
        <w:ind w:left="567"/>
        <w:rPr>
          <w:rFonts w:ascii="Microsoft Sans Serif" w:hAnsi="Microsoft Sans Serif" w:cs="Microsoft Sans Serif"/>
          <w:szCs w:val="22"/>
          <w:lang w:val="en-AU" w:eastAsia="en-AU"/>
        </w:rPr>
      </w:pPr>
      <w:r w:rsidRPr="00D84F98">
        <w:rPr>
          <w:rFonts w:cs="Arial"/>
          <w:szCs w:val="22"/>
          <w:lang w:val="en-AU" w:eastAsia="en-AU"/>
        </w:rPr>
        <w:t>Written evidence that the AHIP has been approved is to be provided to CN prior to the commencement of any ground disturbance works.</w:t>
      </w:r>
    </w:p>
    <w:p w14:paraId="4D75D7F0" w14:textId="77777777" w:rsidR="007E77D9" w:rsidRPr="00D84F98" w:rsidRDefault="007E77D9" w:rsidP="007E77D9">
      <w:pPr>
        <w:widowControl w:val="0"/>
        <w:autoSpaceDE w:val="0"/>
        <w:autoSpaceDN w:val="0"/>
        <w:adjustRightInd w:val="0"/>
        <w:ind w:left="567" w:hanging="567"/>
        <w:rPr>
          <w:rFonts w:ascii="Microsoft Sans Serif" w:hAnsi="Microsoft Sans Serif" w:cs="Microsoft Sans Serif"/>
          <w:szCs w:val="22"/>
          <w:lang w:val="en-AU" w:eastAsia="en-AU"/>
        </w:rPr>
      </w:pPr>
    </w:p>
    <w:p w14:paraId="7BC4413A" w14:textId="1ED52ADA" w:rsidR="007E77D9" w:rsidRPr="00D84F98" w:rsidRDefault="007E77D9" w:rsidP="007E77D9">
      <w:pPr>
        <w:pStyle w:val="NumberConditionsStyle"/>
      </w:pPr>
      <w:r w:rsidRPr="00D84F98">
        <w:rPr>
          <w:szCs w:val="22"/>
          <w:lang w:val="en-AU" w:eastAsia="en-AU"/>
        </w:rPr>
        <w:t xml:space="preserve">Prior to any ground disturbance works occurring on site, the Applicant must </w:t>
      </w:r>
      <w:r w:rsidR="00596260" w:rsidRPr="00D84F98">
        <w:rPr>
          <w:szCs w:val="22"/>
          <w:lang w:val="en-AU" w:eastAsia="en-AU"/>
        </w:rPr>
        <w:t xml:space="preserve">obtain a permit </w:t>
      </w:r>
      <w:r w:rsidR="00D00EF2" w:rsidRPr="00D84F98">
        <w:rPr>
          <w:szCs w:val="22"/>
          <w:lang w:val="en-AU" w:eastAsia="en-AU"/>
        </w:rPr>
        <w:t xml:space="preserve">under </w:t>
      </w:r>
      <w:r w:rsidRPr="00D84F98">
        <w:rPr>
          <w:szCs w:val="22"/>
          <w:lang w:val="en-AU" w:eastAsia="en-AU"/>
        </w:rPr>
        <w:t xml:space="preserve">Section 140 </w:t>
      </w:r>
      <w:r w:rsidR="00D00EF2" w:rsidRPr="00D84F98">
        <w:rPr>
          <w:szCs w:val="22"/>
          <w:lang w:val="en-AU" w:eastAsia="en-AU"/>
        </w:rPr>
        <w:t xml:space="preserve">of </w:t>
      </w:r>
      <w:r w:rsidRPr="00D84F98">
        <w:rPr>
          <w:szCs w:val="22"/>
          <w:lang w:val="en-AU" w:eastAsia="en-AU"/>
        </w:rPr>
        <w:t xml:space="preserve">the Heritage Act 1977 to undertake archaeological excavation of the study area. The Applicant must comply with all </w:t>
      </w:r>
      <w:r w:rsidR="00A212F6" w:rsidRPr="00D84F98">
        <w:rPr>
          <w:szCs w:val="22"/>
          <w:lang w:val="en-AU" w:eastAsia="en-AU"/>
        </w:rPr>
        <w:t xml:space="preserve">requirements </w:t>
      </w:r>
      <w:r w:rsidRPr="00D84F98">
        <w:rPr>
          <w:szCs w:val="22"/>
          <w:lang w:val="en-AU" w:eastAsia="en-AU"/>
        </w:rPr>
        <w:t xml:space="preserve">of the  </w:t>
      </w:r>
      <w:r w:rsidR="00AF110C" w:rsidRPr="00D84F98">
        <w:rPr>
          <w:szCs w:val="22"/>
          <w:lang w:val="en-AU" w:eastAsia="en-AU"/>
        </w:rPr>
        <w:t>permit</w:t>
      </w:r>
      <w:r w:rsidR="005876E2" w:rsidRPr="00D84F98">
        <w:rPr>
          <w:szCs w:val="22"/>
          <w:lang w:val="en-AU" w:eastAsia="en-AU"/>
        </w:rPr>
        <w:t xml:space="preserve"> as issued</w:t>
      </w:r>
      <w:r w:rsidR="00AF110C" w:rsidRPr="00D84F98">
        <w:rPr>
          <w:szCs w:val="22"/>
          <w:lang w:val="en-AU" w:eastAsia="en-AU"/>
        </w:rPr>
        <w:t>.</w:t>
      </w:r>
    </w:p>
    <w:p w14:paraId="3B541147" w14:textId="77777777" w:rsidR="00EB2E9B" w:rsidRPr="00D84F98" w:rsidRDefault="00EB2E9B" w:rsidP="00EB2E9B">
      <w:pPr>
        <w:pStyle w:val="NumberConditionsStyle"/>
        <w:numPr>
          <w:ilvl w:val="0"/>
          <w:numId w:val="0"/>
        </w:numPr>
        <w:ind w:left="567"/>
      </w:pPr>
    </w:p>
    <w:p w14:paraId="0C5D68C3" w14:textId="2E133680" w:rsidR="00EB2E9B" w:rsidRPr="00D84F98" w:rsidRDefault="003856FB" w:rsidP="00EB2E9B">
      <w:pPr>
        <w:pStyle w:val="NumberConditionsStyle"/>
      </w:pPr>
      <w:r w:rsidRPr="00D84F98">
        <w:rPr>
          <w:szCs w:val="22"/>
          <w:lang w:val="en-AU" w:eastAsia="en-AU"/>
        </w:rPr>
        <w:t xml:space="preserve">Prior to the </w:t>
      </w:r>
      <w:r w:rsidR="00A65FBE" w:rsidRPr="00D84F98">
        <w:rPr>
          <w:szCs w:val="22"/>
          <w:lang w:val="en-AU" w:eastAsia="en-AU"/>
        </w:rPr>
        <w:t xml:space="preserve">commencement of construction, the </w:t>
      </w:r>
      <w:r w:rsidR="005876E2" w:rsidRPr="00D84F98">
        <w:rPr>
          <w:szCs w:val="22"/>
          <w:lang w:val="en-AU" w:eastAsia="en-AU"/>
        </w:rPr>
        <w:t xml:space="preserve">Applicant </w:t>
      </w:r>
      <w:r w:rsidR="00E27F88" w:rsidRPr="00D84F98">
        <w:rPr>
          <w:szCs w:val="22"/>
          <w:lang w:val="en-AU" w:eastAsia="en-AU"/>
        </w:rPr>
        <w:t xml:space="preserve">must seek the approval of </w:t>
      </w:r>
      <w:r w:rsidR="00EB2E9B" w:rsidRPr="00D84F98">
        <w:rPr>
          <w:szCs w:val="22"/>
          <w:lang w:val="en-AU" w:eastAsia="en-AU"/>
        </w:rPr>
        <w:t>the City of Newcastle for the erection of a</w:t>
      </w:r>
      <w:r w:rsidR="00E27F88" w:rsidRPr="00D84F98">
        <w:rPr>
          <w:szCs w:val="22"/>
          <w:lang w:val="en-AU" w:eastAsia="en-AU"/>
        </w:rPr>
        <w:t>ny</w:t>
      </w:r>
      <w:r w:rsidR="00EB2E9B" w:rsidRPr="00D84F98">
        <w:rPr>
          <w:szCs w:val="22"/>
          <w:lang w:val="en-AU" w:eastAsia="en-AU"/>
        </w:rPr>
        <w:t xml:space="preserve"> hoarding</w:t>
      </w:r>
      <w:r w:rsidR="00E27F88" w:rsidRPr="00D84F98">
        <w:rPr>
          <w:szCs w:val="22"/>
          <w:lang w:val="en-AU" w:eastAsia="en-AU"/>
        </w:rPr>
        <w:t>s</w:t>
      </w:r>
      <w:r w:rsidR="00EB2E9B" w:rsidRPr="00D84F98">
        <w:rPr>
          <w:szCs w:val="22"/>
          <w:lang w:val="en-AU" w:eastAsia="en-AU"/>
        </w:rPr>
        <w:t xml:space="preserve"> or part closure of footway</w:t>
      </w:r>
      <w:r w:rsidR="00870421" w:rsidRPr="00D84F98">
        <w:rPr>
          <w:szCs w:val="22"/>
          <w:lang w:val="en-AU" w:eastAsia="en-AU"/>
        </w:rPr>
        <w:t>s.</w:t>
      </w:r>
      <w:r w:rsidR="00372923" w:rsidRPr="00D84F98">
        <w:rPr>
          <w:szCs w:val="22"/>
          <w:lang w:val="en-AU" w:eastAsia="en-AU"/>
        </w:rPr>
        <w:t xml:space="preserve"> Any such </w:t>
      </w:r>
      <w:r w:rsidR="00EB2E9B" w:rsidRPr="00D84F98">
        <w:rPr>
          <w:szCs w:val="22"/>
          <w:lang w:val="en-AU" w:eastAsia="en-AU"/>
        </w:rPr>
        <w:t>overhead structure</w:t>
      </w:r>
      <w:r w:rsidR="00372923" w:rsidRPr="00D84F98">
        <w:rPr>
          <w:szCs w:val="22"/>
          <w:lang w:val="en-AU" w:eastAsia="en-AU"/>
        </w:rPr>
        <w:t>s</w:t>
      </w:r>
      <w:r w:rsidR="00EB2E9B" w:rsidRPr="00D84F98">
        <w:rPr>
          <w:szCs w:val="22"/>
          <w:lang w:val="en-AU" w:eastAsia="en-AU"/>
        </w:rPr>
        <w:t xml:space="preserve"> or protective fenc</w:t>
      </w:r>
      <w:r w:rsidR="00372923" w:rsidRPr="00D84F98">
        <w:rPr>
          <w:szCs w:val="22"/>
          <w:lang w:val="en-AU" w:eastAsia="en-AU"/>
        </w:rPr>
        <w:t xml:space="preserve">ing </w:t>
      </w:r>
      <w:r w:rsidR="00EB2E9B" w:rsidRPr="00D84F98">
        <w:rPr>
          <w:szCs w:val="22"/>
          <w:lang w:val="en-AU" w:eastAsia="en-AU"/>
        </w:rPr>
        <w:t xml:space="preserve">is to comply with the </w:t>
      </w:r>
      <w:r w:rsidR="00EB2E9B" w:rsidRPr="00D84F98">
        <w:rPr>
          <w:i/>
          <w:iCs/>
          <w:szCs w:val="22"/>
          <w:lang w:val="en-AU" w:eastAsia="en-AU"/>
        </w:rPr>
        <w:t>Work Health and Safety Act 2011</w:t>
      </w:r>
      <w:r w:rsidR="00EB2E9B" w:rsidRPr="00D84F98">
        <w:rPr>
          <w:szCs w:val="22"/>
          <w:lang w:val="en-AU" w:eastAsia="en-AU"/>
        </w:rPr>
        <w:t xml:space="preserve">, </w:t>
      </w:r>
      <w:r w:rsidR="00EB2E9B" w:rsidRPr="00D84F98">
        <w:rPr>
          <w:i/>
          <w:iCs/>
          <w:szCs w:val="22"/>
          <w:lang w:val="en-AU" w:eastAsia="en-AU"/>
        </w:rPr>
        <w:t>Work Health and Safety Regulation 2011</w:t>
      </w:r>
      <w:r w:rsidR="00EB2E9B" w:rsidRPr="00D84F98">
        <w:rPr>
          <w:szCs w:val="22"/>
          <w:lang w:val="en-AU" w:eastAsia="en-AU"/>
        </w:rPr>
        <w:t xml:space="preserve"> and any relevant approved industry code of practice. Notice of intention of commencement is to be given to SafeWork NSW.</w:t>
      </w:r>
    </w:p>
    <w:p w14:paraId="45D98754" w14:textId="77777777" w:rsidR="008528DD" w:rsidRPr="00D84F98" w:rsidRDefault="008528DD" w:rsidP="007F2DFE">
      <w:pPr>
        <w:rPr>
          <w:szCs w:val="22"/>
        </w:rPr>
      </w:pPr>
      <w:bookmarkStart w:id="5" w:name="CONST"/>
      <w:bookmarkEnd w:id="5"/>
    </w:p>
    <w:p w14:paraId="452973C9" w14:textId="77777777" w:rsidR="008528DD" w:rsidRPr="00D84F98" w:rsidRDefault="008528DD" w:rsidP="007F2DFE">
      <w:pPr>
        <w:tabs>
          <w:tab w:val="left" w:pos="4111"/>
        </w:tabs>
        <w:rPr>
          <w:b/>
          <w:szCs w:val="22"/>
        </w:rPr>
      </w:pPr>
      <w:r w:rsidRPr="00D84F98">
        <w:rPr>
          <w:b/>
          <w:szCs w:val="22"/>
        </w:rPr>
        <w:t>CONDITIONS TO BE SATISFIED PRIOR TO THE ISSUE OF A CONSTRUCTION CERTIFICATE</w:t>
      </w:r>
    </w:p>
    <w:p w14:paraId="682A79C2" w14:textId="488AD09E" w:rsidR="00674C17" w:rsidRPr="00D84F98" w:rsidRDefault="00674C17">
      <w:pPr>
        <w:jc w:val="left"/>
        <w:rPr>
          <w:b/>
          <w:szCs w:val="22"/>
        </w:rPr>
      </w:pPr>
    </w:p>
    <w:p w14:paraId="4F4ADADE" w14:textId="77777777" w:rsidR="00674C17" w:rsidRPr="00D84F98" w:rsidRDefault="00674C17" w:rsidP="00674C17">
      <w:pPr>
        <w:tabs>
          <w:tab w:val="left" w:pos="4111"/>
        </w:tabs>
        <w:rPr>
          <w:bCs/>
          <w:szCs w:val="22"/>
        </w:rPr>
      </w:pPr>
      <w:r w:rsidRPr="00D84F98">
        <w:rPr>
          <w:bCs/>
          <w:szCs w:val="22"/>
        </w:rPr>
        <w:t>ENGINEERING</w:t>
      </w:r>
    </w:p>
    <w:p w14:paraId="05BB5AD5" w14:textId="77777777" w:rsidR="00674C17" w:rsidRPr="00D84F98" w:rsidRDefault="00674C17" w:rsidP="00674C17">
      <w:pPr>
        <w:tabs>
          <w:tab w:val="left" w:pos="4111"/>
        </w:tabs>
        <w:rPr>
          <w:b/>
          <w:szCs w:val="22"/>
        </w:rPr>
      </w:pPr>
    </w:p>
    <w:p w14:paraId="7F984B3B" w14:textId="5D338587" w:rsidR="00674C17" w:rsidRPr="00D84F98" w:rsidRDefault="00674C17" w:rsidP="00674C17">
      <w:pPr>
        <w:pStyle w:val="NumberConditionsStyle"/>
      </w:pPr>
      <w:r w:rsidRPr="00D84F98">
        <w:rPr>
          <w:lang w:val="en-AU" w:eastAsia="en-AU"/>
        </w:rPr>
        <w:t>Any machinery and electrical equipment susceptible to damage from floodwaters are to be a minimum of 300 mm above existing ground levels</w:t>
      </w:r>
      <w:proofErr w:type="gramStart"/>
      <w:r w:rsidRPr="00D84F98">
        <w:rPr>
          <w:lang w:val="en-AU" w:eastAsia="en-AU"/>
        </w:rPr>
        <w:t xml:space="preserve">.  </w:t>
      </w:r>
      <w:proofErr w:type="gramEnd"/>
      <w:r w:rsidRPr="00D84F98">
        <w:rPr>
          <w:lang w:val="en-AU" w:eastAsia="en-AU"/>
        </w:rPr>
        <w:t xml:space="preserve">Full details are to be included in documentation </w:t>
      </w:r>
      <w:r w:rsidR="00CB03A9" w:rsidRPr="00D84F98">
        <w:rPr>
          <w:lang w:val="en-AU" w:eastAsia="en-AU"/>
        </w:rPr>
        <w:t>submitted as part of a</w:t>
      </w:r>
      <w:r w:rsidRPr="00D84F98">
        <w:rPr>
          <w:lang w:val="en-AU" w:eastAsia="en-AU"/>
        </w:rPr>
        <w:t xml:space="preserve"> Construction Certificate application.</w:t>
      </w:r>
    </w:p>
    <w:p w14:paraId="108B1CEF" w14:textId="77777777" w:rsidR="00674C17" w:rsidRPr="00D84F98" w:rsidRDefault="00674C17" w:rsidP="00674C17">
      <w:pPr>
        <w:pStyle w:val="NumberConditionsStyle"/>
        <w:numPr>
          <w:ilvl w:val="0"/>
          <w:numId w:val="0"/>
        </w:numPr>
        <w:rPr>
          <w:szCs w:val="22"/>
          <w:lang w:val="en-AU" w:eastAsia="en-AU"/>
        </w:rPr>
      </w:pPr>
    </w:p>
    <w:p w14:paraId="43E1B219" w14:textId="5014892E" w:rsidR="00674C17" w:rsidRPr="00D84F98" w:rsidRDefault="00674C17" w:rsidP="00674C17">
      <w:pPr>
        <w:pStyle w:val="NumberConditionsStyle"/>
        <w:rPr>
          <w:rFonts w:eastAsia="Arial"/>
          <w:lang w:val="en-AU" w:eastAsia="en-AU"/>
        </w:rPr>
      </w:pPr>
      <w:r w:rsidRPr="00D84F98">
        <w:rPr>
          <w:lang w:val="en-AU" w:eastAsia="en-AU"/>
        </w:rPr>
        <w:t xml:space="preserve"> Prior to the issue of any Construction Certificate, the </w:t>
      </w:r>
      <w:r w:rsidR="00CB03A9" w:rsidRPr="00D84F98">
        <w:rPr>
          <w:lang w:val="en-AU" w:eastAsia="en-AU"/>
        </w:rPr>
        <w:t>Applicant must</w:t>
      </w:r>
      <w:r w:rsidRPr="00D84F98">
        <w:rPr>
          <w:lang w:val="en-AU" w:eastAsia="en-AU"/>
        </w:rPr>
        <w:t xml:space="preserve"> submit a Construction Traffic Management Plan (CMTP) addressing traffic control measures to be utilised in any public road reserve during the construction phase and have obtained written approval of the (CTMP) by City of Newcastle’s Regulatory, Planning &amp; Assessment Section</w:t>
      </w:r>
      <w:proofErr w:type="gramStart"/>
      <w:r w:rsidRPr="00D84F98">
        <w:rPr>
          <w:lang w:val="en-AU" w:eastAsia="en-AU"/>
        </w:rPr>
        <w:t xml:space="preserve">.  </w:t>
      </w:r>
      <w:proofErr w:type="gramEnd"/>
      <w:r w:rsidRPr="00D84F98">
        <w:rPr>
          <w:lang w:val="en-AU" w:eastAsia="en-AU"/>
        </w:rPr>
        <w:t xml:space="preserve"> </w:t>
      </w:r>
    </w:p>
    <w:p w14:paraId="447A488A" w14:textId="77777777" w:rsidR="00674C17" w:rsidRPr="00D84F98" w:rsidRDefault="00674C17" w:rsidP="00674C17">
      <w:pPr>
        <w:pStyle w:val="NumberConditionsStyle"/>
        <w:numPr>
          <w:ilvl w:val="0"/>
          <w:numId w:val="0"/>
        </w:numPr>
      </w:pPr>
    </w:p>
    <w:p w14:paraId="223DBFB5" w14:textId="6F6FD146" w:rsidR="00674C17" w:rsidRPr="00D84F98" w:rsidRDefault="00674C17" w:rsidP="008940F3">
      <w:pPr>
        <w:pStyle w:val="NumberConditionsStyle"/>
        <w:jc w:val="left"/>
      </w:pPr>
      <w:r w:rsidRPr="00D84F98">
        <w:rPr>
          <w:lang w:val="en-AU" w:eastAsia="en-AU"/>
        </w:rPr>
        <w:t xml:space="preserve">The </w:t>
      </w:r>
      <w:r w:rsidR="009C3A35" w:rsidRPr="00D84F98">
        <w:rPr>
          <w:lang w:val="en-AU" w:eastAsia="en-AU"/>
        </w:rPr>
        <w:t xml:space="preserve">Applicant </w:t>
      </w:r>
      <w:r w:rsidR="00095A6D" w:rsidRPr="00D84F98">
        <w:rPr>
          <w:lang w:val="en-AU" w:eastAsia="en-AU"/>
        </w:rPr>
        <w:t xml:space="preserve">must </w:t>
      </w:r>
      <w:r w:rsidR="00AE6DB3" w:rsidRPr="00D84F98">
        <w:rPr>
          <w:lang w:val="en-AU" w:eastAsia="en-AU"/>
        </w:rPr>
        <w:t xml:space="preserve">design </w:t>
      </w:r>
      <w:r w:rsidRPr="00D84F98">
        <w:rPr>
          <w:lang w:val="en-AU" w:eastAsia="en-AU"/>
        </w:rPr>
        <w:t>and construct</w:t>
      </w:r>
      <w:r w:rsidR="00AE6DB3" w:rsidRPr="00D84F98">
        <w:rPr>
          <w:lang w:val="en-AU" w:eastAsia="en-AU"/>
        </w:rPr>
        <w:t xml:space="preserve"> </w:t>
      </w:r>
      <w:r w:rsidR="00746376" w:rsidRPr="00D84F98">
        <w:rPr>
          <w:lang w:val="en-AU" w:eastAsia="en-AU"/>
        </w:rPr>
        <w:t xml:space="preserve">the proposed works </w:t>
      </w:r>
      <w:r w:rsidRPr="00D84F98">
        <w:rPr>
          <w:lang w:val="en-AU" w:eastAsia="en-AU"/>
        </w:rPr>
        <w:t xml:space="preserve">within the King Street, Shortland public road reserve, </w:t>
      </w:r>
      <w:r w:rsidR="009D7E5C" w:rsidRPr="00D84F98">
        <w:rPr>
          <w:lang w:val="en-AU" w:eastAsia="en-AU"/>
        </w:rPr>
        <w:t xml:space="preserve">and </w:t>
      </w:r>
      <w:r w:rsidRPr="00D84F98">
        <w:rPr>
          <w:lang w:val="en-AU" w:eastAsia="en-AU"/>
        </w:rPr>
        <w:t>adjacent to the site, at no cost to Council</w:t>
      </w:r>
      <w:r w:rsidR="00095A6D" w:rsidRPr="00D84F98">
        <w:rPr>
          <w:lang w:val="en-AU" w:eastAsia="en-AU"/>
        </w:rPr>
        <w:t xml:space="preserve">, </w:t>
      </w:r>
      <w:r w:rsidRPr="00D84F98">
        <w:rPr>
          <w:lang w:val="en-AU" w:eastAsia="en-AU"/>
        </w:rPr>
        <w:t>and in accordance with Council’s guidelines and design specifications</w:t>
      </w:r>
      <w:r w:rsidR="00001C97" w:rsidRPr="00D84F98">
        <w:rPr>
          <w:lang w:val="en-AU" w:eastAsia="en-AU"/>
        </w:rPr>
        <w:t xml:space="preserve"> including as follows</w:t>
      </w:r>
      <w:r w:rsidRPr="00D84F98">
        <w:rPr>
          <w:lang w:val="en-AU" w:eastAsia="en-AU"/>
        </w:rPr>
        <w:t>:</w:t>
      </w:r>
      <w:r w:rsidRPr="00D84F98">
        <w:rPr>
          <w:szCs w:val="22"/>
          <w:lang w:val="en-AU" w:eastAsia="en-AU"/>
        </w:rPr>
        <w:br/>
      </w:r>
    </w:p>
    <w:p w14:paraId="35F059F9" w14:textId="77777777" w:rsidR="00674C17" w:rsidRPr="00D84F98" w:rsidRDefault="00674C17" w:rsidP="00674C17">
      <w:pPr>
        <w:widowControl w:val="0"/>
        <w:autoSpaceDE w:val="0"/>
        <w:autoSpaceDN w:val="0"/>
        <w:adjustRightInd w:val="0"/>
        <w:ind w:left="1134" w:hanging="425"/>
        <w:rPr>
          <w:rFonts w:cs="Arial"/>
          <w:szCs w:val="22"/>
          <w:lang w:val="en-AU" w:eastAsia="en-AU"/>
        </w:rPr>
      </w:pPr>
      <w:r w:rsidRPr="00D84F98">
        <w:rPr>
          <w:rFonts w:cs="Arial"/>
          <w:szCs w:val="22"/>
          <w:lang w:val="en-AU" w:eastAsia="en-AU"/>
        </w:rPr>
        <w:t>a)</w:t>
      </w:r>
      <w:r w:rsidRPr="00D84F98">
        <w:rPr>
          <w:rFonts w:cs="Arial"/>
          <w:szCs w:val="22"/>
          <w:lang w:val="en-AU" w:eastAsia="en-AU"/>
        </w:rPr>
        <w:tab/>
        <w:t>A maximum 5m wide commercial type driveway crossing (at the entrance to the off-</w:t>
      </w:r>
      <w:proofErr w:type="gramStart"/>
      <w:r w:rsidRPr="00D84F98">
        <w:rPr>
          <w:rFonts w:cs="Arial"/>
          <w:szCs w:val="22"/>
          <w:lang w:val="en-AU" w:eastAsia="en-AU"/>
        </w:rPr>
        <w:t>street car</w:t>
      </w:r>
      <w:proofErr w:type="gramEnd"/>
      <w:r w:rsidRPr="00D84F98">
        <w:rPr>
          <w:rFonts w:cs="Arial"/>
          <w:szCs w:val="22"/>
          <w:lang w:val="en-AU" w:eastAsia="en-AU"/>
        </w:rPr>
        <w:t xml:space="preserve"> parking) in accordance with Council’s A1300 - Driveway Crossings Standard Design Details;</w:t>
      </w:r>
    </w:p>
    <w:p w14:paraId="60B8696A" w14:textId="77777777" w:rsidR="00674C17" w:rsidRPr="00D84F98" w:rsidRDefault="00674C17" w:rsidP="00674C17">
      <w:pPr>
        <w:widowControl w:val="0"/>
        <w:autoSpaceDE w:val="0"/>
        <w:autoSpaceDN w:val="0"/>
        <w:adjustRightInd w:val="0"/>
        <w:ind w:left="1134" w:hanging="425"/>
        <w:rPr>
          <w:rFonts w:cs="Arial"/>
          <w:szCs w:val="22"/>
          <w:lang w:val="en-AU" w:eastAsia="en-AU"/>
        </w:rPr>
      </w:pPr>
      <w:r w:rsidRPr="00D84F98">
        <w:rPr>
          <w:rFonts w:cs="Arial"/>
          <w:szCs w:val="22"/>
          <w:lang w:val="en-AU" w:eastAsia="en-AU"/>
        </w:rPr>
        <w:t>b)</w:t>
      </w:r>
      <w:r w:rsidRPr="00D84F98">
        <w:rPr>
          <w:rFonts w:cs="Arial"/>
          <w:szCs w:val="22"/>
          <w:lang w:val="en-AU" w:eastAsia="en-AU"/>
        </w:rPr>
        <w:tab/>
        <w:t>Kerb and gutter construction and associated pavement widening between Mort Lane the existing kerb and gutter opposite No. 100 King Street;</w:t>
      </w:r>
    </w:p>
    <w:p w14:paraId="1DB0FE0C" w14:textId="77777777" w:rsidR="00674C17" w:rsidRPr="00D84F98" w:rsidRDefault="00674C17" w:rsidP="00674C17">
      <w:pPr>
        <w:widowControl w:val="0"/>
        <w:autoSpaceDE w:val="0"/>
        <w:autoSpaceDN w:val="0"/>
        <w:adjustRightInd w:val="0"/>
        <w:ind w:left="1134" w:hanging="425"/>
        <w:rPr>
          <w:rFonts w:cs="Arial"/>
          <w:szCs w:val="22"/>
          <w:lang w:val="en-AU" w:eastAsia="en-AU"/>
        </w:rPr>
      </w:pPr>
      <w:r w:rsidRPr="00D84F98">
        <w:rPr>
          <w:rFonts w:cs="Arial"/>
          <w:szCs w:val="22"/>
          <w:lang w:val="en-AU" w:eastAsia="en-AU"/>
        </w:rPr>
        <w:t>c)</w:t>
      </w:r>
      <w:r w:rsidRPr="00D84F98">
        <w:rPr>
          <w:rFonts w:cs="Arial"/>
          <w:szCs w:val="22"/>
          <w:lang w:val="en-AU" w:eastAsia="en-AU"/>
        </w:rPr>
        <w:tab/>
        <w:t xml:space="preserve">Kerb return at Mort Lane;  </w:t>
      </w:r>
    </w:p>
    <w:p w14:paraId="2A0ED379" w14:textId="77777777" w:rsidR="00674C17" w:rsidRPr="00D84F98" w:rsidRDefault="00674C17" w:rsidP="00674C17">
      <w:pPr>
        <w:widowControl w:val="0"/>
        <w:autoSpaceDE w:val="0"/>
        <w:autoSpaceDN w:val="0"/>
        <w:adjustRightInd w:val="0"/>
        <w:ind w:left="1134" w:hanging="425"/>
        <w:rPr>
          <w:rFonts w:cs="Arial"/>
          <w:szCs w:val="22"/>
          <w:lang w:val="en-AU" w:eastAsia="en-AU"/>
        </w:rPr>
      </w:pPr>
      <w:r w:rsidRPr="00D84F98">
        <w:rPr>
          <w:rFonts w:cs="Arial"/>
          <w:szCs w:val="22"/>
          <w:lang w:val="en-AU" w:eastAsia="en-AU"/>
        </w:rPr>
        <w:t>d)</w:t>
      </w:r>
      <w:r w:rsidRPr="00D84F98">
        <w:rPr>
          <w:rFonts w:cs="Arial"/>
          <w:szCs w:val="22"/>
          <w:lang w:val="en-AU" w:eastAsia="en-AU"/>
        </w:rPr>
        <w:tab/>
        <w:t>1.5m wide concrete foot paving between Mort Lane and connecting to the existing paving at No. 101 King Street;</w:t>
      </w:r>
    </w:p>
    <w:p w14:paraId="15D39CE1" w14:textId="77777777" w:rsidR="00674C17" w:rsidRPr="00D84F98" w:rsidRDefault="00674C17" w:rsidP="00674C17">
      <w:pPr>
        <w:widowControl w:val="0"/>
        <w:autoSpaceDE w:val="0"/>
        <w:autoSpaceDN w:val="0"/>
        <w:adjustRightInd w:val="0"/>
        <w:ind w:left="1134" w:hanging="425"/>
        <w:rPr>
          <w:rFonts w:cs="Arial"/>
          <w:szCs w:val="22"/>
          <w:lang w:val="en-AU" w:eastAsia="en-AU"/>
        </w:rPr>
      </w:pPr>
      <w:r w:rsidRPr="00D84F98">
        <w:rPr>
          <w:rFonts w:cs="Arial"/>
          <w:szCs w:val="22"/>
          <w:lang w:val="en-AU" w:eastAsia="en-AU"/>
        </w:rPr>
        <w:t>e)</w:t>
      </w:r>
      <w:r w:rsidRPr="00D84F98">
        <w:rPr>
          <w:rFonts w:cs="Arial"/>
          <w:szCs w:val="22"/>
          <w:lang w:val="en-AU" w:eastAsia="en-AU"/>
        </w:rPr>
        <w:tab/>
        <w:t>Footway kerb ramps in the northwest (new) and northeast kerb returns of the intersection of Mort St/Lane and King Street;</w:t>
      </w:r>
    </w:p>
    <w:p w14:paraId="723627FF" w14:textId="77777777" w:rsidR="00674C17" w:rsidRPr="00D84F98" w:rsidRDefault="00674C17" w:rsidP="00674C17">
      <w:pPr>
        <w:widowControl w:val="0"/>
        <w:autoSpaceDE w:val="0"/>
        <w:autoSpaceDN w:val="0"/>
        <w:adjustRightInd w:val="0"/>
        <w:ind w:left="1134" w:hanging="425"/>
        <w:rPr>
          <w:rFonts w:cs="Arial"/>
          <w:szCs w:val="22"/>
          <w:lang w:val="en-AU" w:eastAsia="en-AU"/>
        </w:rPr>
      </w:pPr>
      <w:r w:rsidRPr="00D84F98">
        <w:rPr>
          <w:rFonts w:cs="Arial"/>
          <w:szCs w:val="22"/>
          <w:lang w:val="en-AU" w:eastAsia="en-AU"/>
        </w:rPr>
        <w:t>f)</w:t>
      </w:r>
      <w:r w:rsidRPr="00D84F98">
        <w:rPr>
          <w:rFonts w:cs="Arial"/>
          <w:szCs w:val="22"/>
          <w:lang w:val="en-AU" w:eastAsia="en-AU"/>
        </w:rPr>
        <w:tab/>
        <w:t>Associated drainage works; and</w:t>
      </w:r>
    </w:p>
    <w:p w14:paraId="22A94DAF" w14:textId="77777777" w:rsidR="00674C17" w:rsidRPr="00D84F98" w:rsidRDefault="00674C17" w:rsidP="00674C17">
      <w:pPr>
        <w:widowControl w:val="0"/>
        <w:autoSpaceDE w:val="0"/>
        <w:autoSpaceDN w:val="0"/>
        <w:adjustRightInd w:val="0"/>
        <w:ind w:left="1134" w:hanging="425"/>
        <w:rPr>
          <w:rFonts w:cs="Arial"/>
          <w:szCs w:val="22"/>
          <w:lang w:val="en-AU" w:eastAsia="en-AU"/>
        </w:rPr>
      </w:pPr>
      <w:r w:rsidRPr="00D84F98">
        <w:rPr>
          <w:rFonts w:cs="Arial"/>
          <w:szCs w:val="22"/>
          <w:lang w:val="en-AU" w:eastAsia="en-AU"/>
        </w:rPr>
        <w:t>g)</w:t>
      </w:r>
      <w:r w:rsidRPr="00D84F98">
        <w:rPr>
          <w:rFonts w:cs="Arial"/>
          <w:szCs w:val="22"/>
          <w:lang w:val="en-AU" w:eastAsia="en-AU"/>
        </w:rPr>
        <w:tab/>
        <w:t>Associated regulatory signage and line marking.</w:t>
      </w:r>
    </w:p>
    <w:p w14:paraId="541609B7" w14:textId="2FBC5EF2" w:rsidR="00674C17" w:rsidRPr="00D84F98" w:rsidRDefault="00674C17" w:rsidP="00674C17">
      <w:pPr>
        <w:widowControl w:val="0"/>
        <w:autoSpaceDE w:val="0"/>
        <w:autoSpaceDN w:val="0"/>
        <w:adjustRightInd w:val="0"/>
        <w:spacing w:after="200"/>
        <w:ind w:left="720" w:hanging="11"/>
        <w:rPr>
          <w:rFonts w:cs="Arial"/>
          <w:szCs w:val="22"/>
          <w:lang w:val="en-AU" w:eastAsia="en-AU"/>
        </w:rPr>
      </w:pPr>
      <w:r w:rsidRPr="00D84F98">
        <w:rPr>
          <w:rFonts w:cs="Arial"/>
          <w:szCs w:val="22"/>
          <w:lang w:val="en-AU" w:eastAsia="en-AU"/>
        </w:rPr>
        <w:br/>
        <w:t xml:space="preserve">Engineering design plans and specifications for the works being undertaken within the public road reserve are required to be prepared by a suitably qualified practising civil engineer with experience and competence in the related field and submitted to Council for approval pursuant to Section 138 of the Roads Act 1993 (NSW). The consent must be obtained, or other satisfactory arrangements confirmed in writing from </w:t>
      </w:r>
      <w:r w:rsidR="00001C97" w:rsidRPr="00D84F98">
        <w:rPr>
          <w:rFonts w:cs="Arial"/>
          <w:szCs w:val="22"/>
          <w:lang w:val="en-AU" w:eastAsia="en-AU"/>
        </w:rPr>
        <w:t>Council before</w:t>
      </w:r>
      <w:r w:rsidRPr="00D84F98">
        <w:rPr>
          <w:rFonts w:cs="Arial"/>
          <w:szCs w:val="22"/>
          <w:lang w:val="en-AU" w:eastAsia="en-AU"/>
        </w:rPr>
        <w:t xml:space="preserve"> the issue of a Construction Certificate.</w:t>
      </w:r>
    </w:p>
    <w:p w14:paraId="6C7F94D5" w14:textId="36979DAC" w:rsidR="00674C17" w:rsidRPr="00D84F98" w:rsidRDefault="00674C17" w:rsidP="00674C17">
      <w:pPr>
        <w:pStyle w:val="NumberConditionsStyle"/>
      </w:pPr>
      <w:r w:rsidRPr="00D84F98">
        <w:rPr>
          <w:lang w:val="en-AU" w:eastAsia="en-AU"/>
        </w:rPr>
        <w:t xml:space="preserve">The </w:t>
      </w:r>
      <w:r w:rsidR="00001C97" w:rsidRPr="00D84F98">
        <w:rPr>
          <w:lang w:val="en-AU" w:eastAsia="en-AU"/>
        </w:rPr>
        <w:t>Applicant</w:t>
      </w:r>
      <w:r w:rsidR="00AB02BA" w:rsidRPr="00D84F98">
        <w:rPr>
          <w:lang w:val="en-AU" w:eastAsia="en-AU"/>
        </w:rPr>
        <w:t xml:space="preserve"> must design and construct </w:t>
      </w:r>
      <w:r w:rsidRPr="00D84F98">
        <w:rPr>
          <w:lang w:val="en-AU" w:eastAsia="en-AU"/>
        </w:rPr>
        <w:t xml:space="preserve">the </w:t>
      </w:r>
      <w:r w:rsidR="0063611F" w:rsidRPr="00D84F98">
        <w:rPr>
          <w:lang w:val="en-AU" w:eastAsia="en-AU"/>
        </w:rPr>
        <w:t xml:space="preserve">proposed works </w:t>
      </w:r>
      <w:r w:rsidRPr="00D84F98">
        <w:rPr>
          <w:lang w:val="en-AU" w:eastAsia="en-AU"/>
        </w:rPr>
        <w:t xml:space="preserve">within the Woodford Street, Minmi public road reserve, </w:t>
      </w:r>
      <w:r w:rsidR="0063611F" w:rsidRPr="00D84F98">
        <w:rPr>
          <w:lang w:val="en-AU" w:eastAsia="en-AU"/>
        </w:rPr>
        <w:t xml:space="preserve">and </w:t>
      </w:r>
      <w:r w:rsidRPr="00D84F98">
        <w:rPr>
          <w:lang w:val="en-AU" w:eastAsia="en-AU"/>
        </w:rPr>
        <w:t>adjacent to the site, at no cost to Council</w:t>
      </w:r>
      <w:r w:rsidR="00AF2635" w:rsidRPr="00D84F98">
        <w:rPr>
          <w:lang w:val="en-AU" w:eastAsia="en-AU"/>
        </w:rPr>
        <w:t>,</w:t>
      </w:r>
      <w:r w:rsidRPr="00D84F98">
        <w:rPr>
          <w:lang w:val="en-AU" w:eastAsia="en-AU"/>
        </w:rPr>
        <w:t xml:space="preserve"> and in accordance with Council’s guidelines and design specifications</w:t>
      </w:r>
      <w:r w:rsidR="00AF2635" w:rsidRPr="00D84F98">
        <w:rPr>
          <w:lang w:val="en-AU" w:eastAsia="en-AU"/>
        </w:rPr>
        <w:t xml:space="preserve"> including as follows</w:t>
      </w:r>
      <w:r w:rsidRPr="00D84F98">
        <w:rPr>
          <w:lang w:val="en-AU" w:eastAsia="en-AU"/>
        </w:rPr>
        <w:t>:</w:t>
      </w:r>
    </w:p>
    <w:p w14:paraId="757DAA09" w14:textId="77777777" w:rsidR="00674C17" w:rsidRPr="00D84F98" w:rsidRDefault="00674C17" w:rsidP="00674C17">
      <w:pPr>
        <w:widowControl w:val="0"/>
        <w:autoSpaceDE w:val="0"/>
        <w:autoSpaceDN w:val="0"/>
        <w:adjustRightInd w:val="0"/>
        <w:ind w:left="567" w:hanging="567"/>
        <w:rPr>
          <w:rFonts w:cs="Arial"/>
          <w:szCs w:val="22"/>
          <w:lang w:val="en-AU" w:eastAsia="en-AU"/>
        </w:rPr>
      </w:pPr>
      <w:r w:rsidRPr="00D84F98">
        <w:rPr>
          <w:rFonts w:cs="Arial"/>
          <w:szCs w:val="22"/>
          <w:lang w:val="en-AU" w:eastAsia="en-AU"/>
        </w:rPr>
        <w:t xml:space="preserve"> </w:t>
      </w:r>
      <w:r w:rsidRPr="00D84F98">
        <w:rPr>
          <w:rFonts w:cs="Arial"/>
          <w:szCs w:val="22"/>
          <w:lang w:val="en-AU" w:eastAsia="en-AU"/>
        </w:rPr>
        <w:tab/>
      </w:r>
    </w:p>
    <w:p w14:paraId="70F10271" w14:textId="77777777" w:rsidR="00674C17" w:rsidRPr="00D84F98" w:rsidRDefault="00674C17" w:rsidP="00674C17">
      <w:pPr>
        <w:widowControl w:val="0"/>
        <w:autoSpaceDE w:val="0"/>
        <w:autoSpaceDN w:val="0"/>
        <w:adjustRightInd w:val="0"/>
        <w:ind w:left="1134" w:hanging="567"/>
        <w:rPr>
          <w:rFonts w:cs="Arial"/>
          <w:szCs w:val="22"/>
          <w:lang w:val="en-AU" w:eastAsia="en-AU"/>
        </w:rPr>
      </w:pPr>
      <w:r w:rsidRPr="00D84F98">
        <w:rPr>
          <w:rFonts w:cs="Arial"/>
          <w:szCs w:val="22"/>
          <w:lang w:val="en-AU" w:eastAsia="en-AU"/>
        </w:rPr>
        <w:t>a)</w:t>
      </w:r>
      <w:r w:rsidRPr="00D84F98">
        <w:rPr>
          <w:rFonts w:cs="Arial"/>
          <w:szCs w:val="22"/>
          <w:lang w:val="en-AU" w:eastAsia="en-AU"/>
        </w:rPr>
        <w:tab/>
        <w:t>A maximum 5m wide commercial type driveway crossing (at the entrance to the off-</w:t>
      </w:r>
      <w:proofErr w:type="gramStart"/>
      <w:r w:rsidRPr="00D84F98">
        <w:rPr>
          <w:rFonts w:cs="Arial"/>
          <w:szCs w:val="22"/>
          <w:lang w:val="en-AU" w:eastAsia="en-AU"/>
        </w:rPr>
        <w:t>street car</w:t>
      </w:r>
      <w:proofErr w:type="gramEnd"/>
      <w:r w:rsidRPr="00D84F98">
        <w:rPr>
          <w:rFonts w:cs="Arial"/>
          <w:szCs w:val="22"/>
          <w:lang w:val="en-AU" w:eastAsia="en-AU"/>
        </w:rPr>
        <w:t xml:space="preserve"> parking) in accordance with Council’s A1300 - Driveway Crossings Standard Design Details;</w:t>
      </w:r>
    </w:p>
    <w:p w14:paraId="68F7ADE5" w14:textId="77777777" w:rsidR="00674C17" w:rsidRPr="00D84F98" w:rsidRDefault="00674C17" w:rsidP="00674C17">
      <w:pPr>
        <w:widowControl w:val="0"/>
        <w:autoSpaceDE w:val="0"/>
        <w:autoSpaceDN w:val="0"/>
        <w:adjustRightInd w:val="0"/>
        <w:ind w:left="1134" w:hanging="567"/>
        <w:rPr>
          <w:rFonts w:cs="Arial"/>
          <w:szCs w:val="22"/>
          <w:lang w:val="en-AU" w:eastAsia="en-AU"/>
        </w:rPr>
      </w:pPr>
      <w:r w:rsidRPr="00D84F98">
        <w:rPr>
          <w:rFonts w:cs="Arial"/>
          <w:szCs w:val="22"/>
          <w:lang w:val="en-AU" w:eastAsia="en-AU"/>
        </w:rPr>
        <w:t>b)</w:t>
      </w:r>
      <w:r w:rsidRPr="00D84F98">
        <w:rPr>
          <w:rFonts w:cs="Arial"/>
          <w:szCs w:val="22"/>
          <w:lang w:val="en-AU" w:eastAsia="en-AU"/>
        </w:rPr>
        <w:tab/>
        <w:t>A Channelised Right Turn lane (type CHR(S)) in accordance with Austroads Road Design Guide providing access to the driveway crossing. (Note: A Basic Right Turn (type BAR) may be permitted in lieu of the type CHR(S) but only after it has been demonstrated to the satisfaction of the Road Authority that a type CHR(S) cannot reasonably be established);</w:t>
      </w:r>
    </w:p>
    <w:p w14:paraId="00D72C59" w14:textId="77777777" w:rsidR="00674C17" w:rsidRPr="00D84F98" w:rsidRDefault="00674C17" w:rsidP="00674C17">
      <w:pPr>
        <w:widowControl w:val="0"/>
        <w:autoSpaceDE w:val="0"/>
        <w:autoSpaceDN w:val="0"/>
        <w:adjustRightInd w:val="0"/>
        <w:ind w:left="1134" w:hanging="567"/>
        <w:rPr>
          <w:rFonts w:cs="Arial"/>
          <w:szCs w:val="22"/>
          <w:lang w:val="en-AU" w:eastAsia="en-AU"/>
        </w:rPr>
      </w:pPr>
      <w:r w:rsidRPr="00D84F98">
        <w:rPr>
          <w:rFonts w:cs="Arial"/>
          <w:szCs w:val="22"/>
          <w:lang w:val="en-AU" w:eastAsia="en-AU"/>
        </w:rPr>
        <w:t>c)</w:t>
      </w:r>
      <w:r w:rsidRPr="00D84F98">
        <w:rPr>
          <w:rFonts w:cs="Arial"/>
          <w:szCs w:val="22"/>
          <w:lang w:val="en-AU" w:eastAsia="en-AU"/>
        </w:rPr>
        <w:tab/>
        <w:t xml:space="preserve">Kerb and gutter construction, kerb side parking lane and associated pavement widening, footway area and a minimum 2.5m wide reinforced concrete shared path between the off-street carpark and the existing infrastructure at 31 Woodford Street; </w:t>
      </w:r>
    </w:p>
    <w:p w14:paraId="59CCF300" w14:textId="77777777" w:rsidR="00674C17" w:rsidRPr="00D84F98" w:rsidRDefault="00674C17" w:rsidP="00674C17">
      <w:pPr>
        <w:widowControl w:val="0"/>
        <w:autoSpaceDE w:val="0"/>
        <w:autoSpaceDN w:val="0"/>
        <w:adjustRightInd w:val="0"/>
        <w:ind w:left="1134" w:hanging="567"/>
        <w:rPr>
          <w:rFonts w:cs="Arial"/>
          <w:szCs w:val="22"/>
          <w:lang w:val="en-AU" w:eastAsia="en-AU"/>
        </w:rPr>
      </w:pPr>
      <w:r w:rsidRPr="00D84F98">
        <w:rPr>
          <w:rFonts w:cs="Arial"/>
          <w:szCs w:val="22"/>
          <w:lang w:val="en-AU" w:eastAsia="en-AU"/>
        </w:rPr>
        <w:t>d)</w:t>
      </w:r>
      <w:r w:rsidRPr="00D84F98">
        <w:rPr>
          <w:rFonts w:cs="Arial"/>
          <w:szCs w:val="22"/>
          <w:lang w:val="en-AU" w:eastAsia="en-AU"/>
        </w:rPr>
        <w:tab/>
        <w:t>Associated drainage works;</w:t>
      </w:r>
    </w:p>
    <w:p w14:paraId="26932856" w14:textId="77777777" w:rsidR="00674C17" w:rsidRPr="00D84F98" w:rsidRDefault="00674C17" w:rsidP="00674C17">
      <w:pPr>
        <w:widowControl w:val="0"/>
        <w:autoSpaceDE w:val="0"/>
        <w:autoSpaceDN w:val="0"/>
        <w:adjustRightInd w:val="0"/>
        <w:ind w:left="1134" w:hanging="567"/>
        <w:rPr>
          <w:rFonts w:cs="Arial"/>
          <w:szCs w:val="22"/>
          <w:lang w:val="en-AU" w:eastAsia="en-AU"/>
        </w:rPr>
      </w:pPr>
      <w:r w:rsidRPr="00D84F98">
        <w:rPr>
          <w:rFonts w:cs="Arial"/>
          <w:szCs w:val="22"/>
          <w:lang w:val="en-AU" w:eastAsia="en-AU"/>
        </w:rPr>
        <w:t>e)</w:t>
      </w:r>
      <w:r w:rsidRPr="00D84F98">
        <w:rPr>
          <w:rFonts w:cs="Arial"/>
          <w:szCs w:val="22"/>
          <w:lang w:val="en-AU" w:eastAsia="en-AU"/>
        </w:rPr>
        <w:tab/>
        <w:t>Associated street lighting upgrades/extensions; and</w:t>
      </w:r>
    </w:p>
    <w:p w14:paraId="767F284E" w14:textId="77777777" w:rsidR="00674C17" w:rsidRPr="00D84F98" w:rsidRDefault="00674C17" w:rsidP="00674C17">
      <w:pPr>
        <w:widowControl w:val="0"/>
        <w:autoSpaceDE w:val="0"/>
        <w:autoSpaceDN w:val="0"/>
        <w:adjustRightInd w:val="0"/>
        <w:ind w:left="1134" w:hanging="567"/>
        <w:rPr>
          <w:rFonts w:cs="Arial"/>
          <w:szCs w:val="22"/>
          <w:lang w:val="en-AU" w:eastAsia="en-AU"/>
        </w:rPr>
      </w:pPr>
      <w:r w:rsidRPr="00D84F98">
        <w:rPr>
          <w:rFonts w:cs="Arial"/>
          <w:szCs w:val="22"/>
          <w:lang w:val="en-AU" w:eastAsia="en-AU"/>
        </w:rPr>
        <w:t>f)</w:t>
      </w:r>
      <w:r w:rsidRPr="00D84F98">
        <w:rPr>
          <w:rFonts w:cs="Arial"/>
          <w:szCs w:val="22"/>
          <w:lang w:val="en-AU" w:eastAsia="en-AU"/>
        </w:rPr>
        <w:tab/>
        <w:t>Associated regulatory signage and line marking.</w:t>
      </w:r>
    </w:p>
    <w:p w14:paraId="073A39F7" w14:textId="77777777" w:rsidR="00674C17" w:rsidRPr="00D84F98" w:rsidRDefault="00674C17" w:rsidP="00674C17">
      <w:pPr>
        <w:widowControl w:val="0"/>
        <w:autoSpaceDE w:val="0"/>
        <w:autoSpaceDN w:val="0"/>
        <w:adjustRightInd w:val="0"/>
        <w:ind w:left="567" w:hanging="567"/>
        <w:rPr>
          <w:rFonts w:cs="Arial"/>
          <w:szCs w:val="22"/>
          <w:lang w:val="en-AU" w:eastAsia="en-AU"/>
        </w:rPr>
      </w:pPr>
    </w:p>
    <w:p w14:paraId="5FCE757F" w14:textId="200EA6C5" w:rsidR="00674C17" w:rsidRPr="00D84F98" w:rsidRDefault="00674C17" w:rsidP="008940F3">
      <w:pPr>
        <w:pStyle w:val="NumberConditionsStyle"/>
        <w:numPr>
          <w:ilvl w:val="0"/>
          <w:numId w:val="0"/>
        </w:numPr>
        <w:ind w:left="567"/>
        <w:rPr>
          <w:lang w:val="en-AU" w:eastAsia="en-AU"/>
        </w:rPr>
      </w:pPr>
      <w:r w:rsidRPr="00D84F98">
        <w:rPr>
          <w:lang w:val="en-AU" w:eastAsia="en-AU"/>
        </w:rPr>
        <w:t xml:space="preserve">Engineering design plans and specifications for the works being undertaken within the public road reserve are required to be prepared by a suitably qualified practising civil engineer with experience and competence in the related field and submitted to Council for approval pursuant to Section 138 of the Roads Act 1993 (NSW). The </w:t>
      </w:r>
      <w:r w:rsidR="00F124E8" w:rsidRPr="00D84F98">
        <w:rPr>
          <w:lang w:val="en-AU" w:eastAsia="en-AU"/>
        </w:rPr>
        <w:t xml:space="preserve">approval </w:t>
      </w:r>
      <w:r w:rsidRPr="00D84F98">
        <w:rPr>
          <w:lang w:val="en-AU" w:eastAsia="en-AU"/>
        </w:rPr>
        <w:t xml:space="preserve">must be obtained, or other satisfactory arrangements confirmed in writing from </w:t>
      </w:r>
      <w:r w:rsidR="00F124E8" w:rsidRPr="00D84F98">
        <w:rPr>
          <w:lang w:val="en-AU" w:eastAsia="en-AU"/>
        </w:rPr>
        <w:t>Council before</w:t>
      </w:r>
      <w:r w:rsidRPr="00D84F98">
        <w:rPr>
          <w:lang w:val="en-AU" w:eastAsia="en-AU"/>
        </w:rPr>
        <w:t xml:space="preserve"> the issue of a Construction Certificate.</w:t>
      </w:r>
    </w:p>
    <w:p w14:paraId="0E7E6EE5" w14:textId="77777777" w:rsidR="00674C17" w:rsidRPr="00D84F98" w:rsidRDefault="00674C17" w:rsidP="00674C17">
      <w:pPr>
        <w:widowControl w:val="0"/>
        <w:autoSpaceDE w:val="0"/>
        <w:autoSpaceDN w:val="0"/>
        <w:adjustRightInd w:val="0"/>
        <w:ind w:left="567" w:hanging="567"/>
        <w:rPr>
          <w:rFonts w:ascii="Microsoft Sans Serif" w:hAnsi="Microsoft Sans Serif" w:cs="Microsoft Sans Serif"/>
          <w:szCs w:val="22"/>
          <w:lang w:val="en-AU" w:eastAsia="en-AU"/>
        </w:rPr>
      </w:pPr>
    </w:p>
    <w:p w14:paraId="2370EDEE" w14:textId="16EBE003" w:rsidR="00674C17" w:rsidRPr="00D84F98" w:rsidRDefault="00674C17" w:rsidP="00674C17">
      <w:pPr>
        <w:pStyle w:val="NumberConditionsStyle"/>
      </w:pPr>
      <w:r w:rsidRPr="00D84F98">
        <w:rPr>
          <w:lang w:val="en-AU" w:eastAsia="en-AU"/>
        </w:rPr>
        <w:t>The alignment of the Trail extension between Lot 148 in DP 840897 and Woodford Street at the Minmi trail head is to be re-aligned to be wholly contained within the existing right of way (refer Easements C and E on DP1111997) that benefit</w:t>
      </w:r>
      <w:r w:rsidR="00BB638D" w:rsidRPr="00D84F98">
        <w:rPr>
          <w:lang w:val="en-AU" w:eastAsia="en-AU"/>
        </w:rPr>
        <w:t>s</w:t>
      </w:r>
      <w:r w:rsidRPr="00D84F98">
        <w:rPr>
          <w:lang w:val="en-AU" w:eastAsia="en-AU"/>
        </w:rPr>
        <w:t xml:space="preserve"> the Hunter Water Corporation and Lot 148 in DP 840897. Full details </w:t>
      </w:r>
      <w:r w:rsidR="00BB638D" w:rsidRPr="00D84F98">
        <w:rPr>
          <w:lang w:val="en-AU" w:eastAsia="en-AU"/>
        </w:rPr>
        <w:t xml:space="preserve">are </w:t>
      </w:r>
      <w:r w:rsidRPr="00D84F98">
        <w:rPr>
          <w:lang w:val="en-AU" w:eastAsia="en-AU"/>
        </w:rPr>
        <w:t>to be provided with the Construction Certificate application.</w:t>
      </w:r>
    </w:p>
    <w:p w14:paraId="3E6499C7" w14:textId="77777777" w:rsidR="00674C17" w:rsidRPr="00D84F98" w:rsidRDefault="00674C17" w:rsidP="00674C17">
      <w:pPr>
        <w:widowControl w:val="0"/>
        <w:autoSpaceDE w:val="0"/>
        <w:autoSpaceDN w:val="0"/>
        <w:adjustRightInd w:val="0"/>
        <w:ind w:left="567" w:hanging="567"/>
        <w:rPr>
          <w:rFonts w:cs="Arial"/>
          <w:szCs w:val="22"/>
          <w:lang w:val="en-AU" w:eastAsia="en-AU"/>
        </w:rPr>
      </w:pPr>
    </w:p>
    <w:p w14:paraId="346C4AB9" w14:textId="71FD8E5B" w:rsidR="00674C17" w:rsidRPr="00D84F98" w:rsidRDefault="00674C17" w:rsidP="00674C17">
      <w:pPr>
        <w:pStyle w:val="NumberConditionsStyle"/>
      </w:pPr>
      <w:r w:rsidRPr="00D84F98">
        <w:rPr>
          <w:lang w:val="en-AU" w:eastAsia="en-AU"/>
        </w:rPr>
        <w:t>Designs for the new and upgraded waterway crossings are to include detailed hydraulic modelling to demonstrate no significant change to local creek flow volumes and velocities for all design storm events up to the 1% Annual Exceedance Probability events. Full details to be provided with the Construction Certificate application.</w:t>
      </w:r>
    </w:p>
    <w:p w14:paraId="397B7678" w14:textId="77777777" w:rsidR="00674C17" w:rsidRPr="00D84F98" w:rsidRDefault="00674C17" w:rsidP="00674C17">
      <w:pPr>
        <w:widowControl w:val="0"/>
        <w:autoSpaceDE w:val="0"/>
        <w:autoSpaceDN w:val="0"/>
        <w:adjustRightInd w:val="0"/>
        <w:ind w:left="567" w:hanging="567"/>
        <w:rPr>
          <w:rFonts w:cs="Arial"/>
          <w:szCs w:val="22"/>
          <w:lang w:val="en-AU" w:eastAsia="en-AU"/>
        </w:rPr>
      </w:pPr>
    </w:p>
    <w:p w14:paraId="507CBC93" w14:textId="274B2CE6" w:rsidR="00674C17" w:rsidRPr="00D84F98" w:rsidRDefault="00674C17" w:rsidP="00674C17">
      <w:pPr>
        <w:pStyle w:val="NumberConditionsStyle"/>
      </w:pPr>
      <w:r w:rsidRPr="00D84F98">
        <w:rPr>
          <w:lang w:val="en-AU" w:eastAsia="en-AU"/>
        </w:rPr>
        <w:t>To address the flood risk to users of the cycleway, and the wide range of flood immunity for local catchment and Hunter River flooding, a detailed Flood Risk Management Plan is to be developed and implemented (which would form part of the Emergency Management Plan). The Plan is to address assumptions for future climate change and associated reduced flood immunity and include required flood response measures including flood warning signage and cycleway gate closure arrangements. Full details to be provided with the Construction Certificate application.</w:t>
      </w:r>
    </w:p>
    <w:p w14:paraId="5C5B2B38" w14:textId="77777777" w:rsidR="00674C17" w:rsidRPr="00D84F98" w:rsidRDefault="00674C17" w:rsidP="00674C17">
      <w:pPr>
        <w:widowControl w:val="0"/>
        <w:autoSpaceDE w:val="0"/>
        <w:autoSpaceDN w:val="0"/>
        <w:adjustRightInd w:val="0"/>
        <w:ind w:left="567" w:hanging="567"/>
        <w:rPr>
          <w:rFonts w:cs="Arial"/>
          <w:szCs w:val="22"/>
          <w:lang w:val="en-AU" w:eastAsia="en-AU"/>
        </w:rPr>
      </w:pPr>
    </w:p>
    <w:p w14:paraId="3095D8B0" w14:textId="0A064681" w:rsidR="00674C17" w:rsidRPr="00D84F98" w:rsidRDefault="00674C17" w:rsidP="00674C17">
      <w:pPr>
        <w:pStyle w:val="NumberConditionsStyle"/>
      </w:pPr>
      <w:r w:rsidRPr="00D84F98">
        <w:rPr>
          <w:lang w:val="en-AU" w:eastAsia="en-AU"/>
        </w:rPr>
        <w:t xml:space="preserve">Cycleway and public road signage </w:t>
      </w:r>
      <w:proofErr w:type="gramStart"/>
      <w:r w:rsidRPr="00D84F98">
        <w:rPr>
          <w:lang w:val="en-AU" w:eastAsia="en-AU"/>
        </w:rPr>
        <w:t>is</w:t>
      </w:r>
      <w:proofErr w:type="gramEnd"/>
      <w:r w:rsidRPr="00D84F98">
        <w:rPr>
          <w:lang w:val="en-AU" w:eastAsia="en-AU"/>
        </w:rPr>
        <w:t xml:space="preserve"> to be designed to meet relevant Austroads guidelines, Australian Standards and Road Rules to provide a safe environment for Trail and public road users. Full details to be provided with the application for the relevant Construction Certificate or Section 138 of the Roads Act approval. </w:t>
      </w:r>
    </w:p>
    <w:p w14:paraId="7FA6AD81" w14:textId="77777777" w:rsidR="00674C17" w:rsidRPr="00D84F98" w:rsidRDefault="00674C17" w:rsidP="00674C17">
      <w:pPr>
        <w:widowControl w:val="0"/>
        <w:autoSpaceDE w:val="0"/>
        <w:autoSpaceDN w:val="0"/>
        <w:adjustRightInd w:val="0"/>
        <w:ind w:left="567" w:hanging="567"/>
        <w:rPr>
          <w:rFonts w:cs="Arial"/>
          <w:szCs w:val="22"/>
          <w:lang w:val="en-AU" w:eastAsia="en-AU"/>
        </w:rPr>
      </w:pPr>
    </w:p>
    <w:p w14:paraId="385B1856" w14:textId="77777777" w:rsidR="00674C17" w:rsidRPr="00D84F98" w:rsidRDefault="00674C17" w:rsidP="008940F3">
      <w:pPr>
        <w:widowControl w:val="0"/>
        <w:autoSpaceDE w:val="0"/>
        <w:autoSpaceDN w:val="0"/>
        <w:adjustRightInd w:val="0"/>
        <w:ind w:left="709" w:hanging="142"/>
        <w:rPr>
          <w:rFonts w:cs="Arial"/>
          <w:szCs w:val="22"/>
          <w:lang w:val="en-AU" w:eastAsia="en-AU"/>
        </w:rPr>
      </w:pPr>
      <w:r w:rsidRPr="00D84F98">
        <w:rPr>
          <w:rFonts w:cs="Arial"/>
          <w:szCs w:val="22"/>
          <w:lang w:val="en-AU" w:eastAsia="en-AU"/>
        </w:rPr>
        <w:t>(Note: The proposed signage within the public road reserves must be approved by the Newcastle City Traffic Committee prior to the issue of the s138 approval(s).)</w:t>
      </w:r>
    </w:p>
    <w:p w14:paraId="19C1796E" w14:textId="77777777" w:rsidR="00674C17" w:rsidRPr="00D84F98" w:rsidRDefault="00674C17" w:rsidP="008940F3">
      <w:pPr>
        <w:widowControl w:val="0"/>
        <w:autoSpaceDE w:val="0"/>
        <w:autoSpaceDN w:val="0"/>
        <w:adjustRightInd w:val="0"/>
        <w:ind w:left="709" w:hanging="142"/>
        <w:rPr>
          <w:rFonts w:ascii="Microsoft Sans Serif" w:hAnsi="Microsoft Sans Serif" w:cs="Microsoft Sans Serif"/>
          <w:szCs w:val="22"/>
          <w:lang w:val="en-AU" w:eastAsia="en-AU"/>
        </w:rPr>
      </w:pPr>
    </w:p>
    <w:p w14:paraId="2E5C30CD" w14:textId="4B95D3EB" w:rsidR="00674C17" w:rsidRPr="00D84F98" w:rsidRDefault="00674C17" w:rsidP="00674C17">
      <w:pPr>
        <w:pStyle w:val="NumberConditionsStyle"/>
      </w:pPr>
      <w:r w:rsidRPr="00D84F98">
        <w:rPr>
          <w:lang w:val="en-AU" w:eastAsia="en-AU"/>
        </w:rPr>
        <w:t>The off-</w:t>
      </w:r>
      <w:proofErr w:type="gramStart"/>
      <w:r w:rsidRPr="00D84F98">
        <w:rPr>
          <w:lang w:val="en-AU" w:eastAsia="en-AU"/>
        </w:rPr>
        <w:t>street car</w:t>
      </w:r>
      <w:proofErr w:type="gramEnd"/>
      <w:r w:rsidRPr="00D84F98">
        <w:rPr>
          <w:lang w:val="en-AU" w:eastAsia="en-AU"/>
        </w:rPr>
        <w:t xml:space="preserve"> parking and vehicular access at King Street, Shortland and at Woodford St, Minmi is to be designed to comply with AS/NZS 2890.1:2004 - Parking facilities - Off-street car parking and AS/NZS 2890.6:2009 - Parking facilities - Off-street parking for people with disabilities.  Full details are to be included </w:t>
      </w:r>
      <w:r w:rsidR="00C116BD" w:rsidRPr="00D84F98">
        <w:rPr>
          <w:lang w:val="en-AU" w:eastAsia="en-AU"/>
        </w:rPr>
        <w:t xml:space="preserve">with the </w:t>
      </w:r>
      <w:r w:rsidRPr="00D84F98">
        <w:rPr>
          <w:lang w:val="en-AU" w:eastAsia="en-AU"/>
        </w:rPr>
        <w:t xml:space="preserve"> Construction Certificate application.</w:t>
      </w:r>
    </w:p>
    <w:p w14:paraId="21C8F906" w14:textId="77777777" w:rsidR="00674C17" w:rsidRPr="00D84F98" w:rsidRDefault="00674C17" w:rsidP="00674C17">
      <w:pPr>
        <w:widowControl w:val="0"/>
        <w:autoSpaceDE w:val="0"/>
        <w:autoSpaceDN w:val="0"/>
        <w:adjustRightInd w:val="0"/>
        <w:ind w:left="567" w:hanging="567"/>
        <w:rPr>
          <w:rFonts w:cs="Arial"/>
          <w:szCs w:val="22"/>
          <w:lang w:val="en-AU" w:eastAsia="en-AU"/>
        </w:rPr>
      </w:pPr>
    </w:p>
    <w:p w14:paraId="360618C6" w14:textId="3B5698E6" w:rsidR="00674C17" w:rsidRPr="00D84F98" w:rsidRDefault="00674C17" w:rsidP="00674C17">
      <w:pPr>
        <w:pStyle w:val="NumberConditionsStyle"/>
      </w:pPr>
      <w:r w:rsidRPr="00D84F98">
        <w:rPr>
          <w:lang w:val="en-AU" w:eastAsia="en-AU"/>
        </w:rPr>
        <w:t>All proposed off-street driveways, parking bays, loading bays and vehicular turning areas are to be constructed with a basecourse of adequate depth to suit design traffic, being sealed with either bitumen seal, asphaltic concrete, concrete or interlocking pavers and being properly maintained</w:t>
      </w:r>
      <w:r w:rsidR="00A139C5" w:rsidRPr="00D84F98">
        <w:rPr>
          <w:lang w:val="en-AU" w:eastAsia="en-AU"/>
        </w:rPr>
        <w:t xml:space="preserve">. </w:t>
      </w:r>
      <w:r w:rsidRPr="00D84F98">
        <w:rPr>
          <w:lang w:val="en-AU" w:eastAsia="en-AU"/>
        </w:rPr>
        <w:t xml:space="preserve">Full details are to be included </w:t>
      </w:r>
      <w:r w:rsidR="00C116BD" w:rsidRPr="00D84F98">
        <w:rPr>
          <w:lang w:val="en-AU" w:eastAsia="en-AU"/>
        </w:rPr>
        <w:t xml:space="preserve">with the </w:t>
      </w:r>
      <w:r w:rsidRPr="00D84F98">
        <w:rPr>
          <w:lang w:val="en-AU" w:eastAsia="en-AU"/>
        </w:rPr>
        <w:t xml:space="preserve"> Construction Certificate application.</w:t>
      </w:r>
    </w:p>
    <w:p w14:paraId="22F1233F" w14:textId="77777777" w:rsidR="00674C17" w:rsidRPr="00D84F98" w:rsidRDefault="00674C17" w:rsidP="00674C17">
      <w:pPr>
        <w:widowControl w:val="0"/>
        <w:autoSpaceDE w:val="0"/>
        <w:autoSpaceDN w:val="0"/>
        <w:adjustRightInd w:val="0"/>
        <w:ind w:left="567" w:hanging="567"/>
        <w:rPr>
          <w:rFonts w:cs="Arial"/>
          <w:szCs w:val="22"/>
          <w:lang w:val="en-AU" w:eastAsia="en-AU"/>
        </w:rPr>
      </w:pPr>
    </w:p>
    <w:p w14:paraId="17E1EE06" w14:textId="2C84C7A8" w:rsidR="00674C17" w:rsidRPr="00D84F98" w:rsidRDefault="00674C17" w:rsidP="00674C17">
      <w:pPr>
        <w:pStyle w:val="NumberConditionsStyle"/>
      </w:pPr>
      <w:r w:rsidRPr="00D84F98">
        <w:rPr>
          <w:lang w:val="en-AU" w:eastAsia="en-AU"/>
        </w:rPr>
        <w:t>All new impervious surfaces, including driveways and paved areas are to be drained to the nominated discharge controls</w:t>
      </w:r>
      <w:r w:rsidR="00A139C5" w:rsidRPr="00D84F98">
        <w:rPr>
          <w:lang w:val="en-AU" w:eastAsia="en-AU"/>
        </w:rPr>
        <w:t xml:space="preserve">. Full details are </w:t>
      </w:r>
      <w:r w:rsidRPr="00D84F98">
        <w:rPr>
          <w:lang w:val="en-AU" w:eastAsia="en-AU"/>
        </w:rPr>
        <w:t xml:space="preserve">to be included </w:t>
      </w:r>
      <w:r w:rsidR="00455E4B" w:rsidRPr="00D84F98">
        <w:rPr>
          <w:lang w:val="en-AU" w:eastAsia="en-AU"/>
        </w:rPr>
        <w:t xml:space="preserve">with the </w:t>
      </w:r>
      <w:r w:rsidRPr="00D84F98">
        <w:rPr>
          <w:lang w:val="en-AU" w:eastAsia="en-AU"/>
        </w:rPr>
        <w:t xml:space="preserve"> Construction Certificate application.</w:t>
      </w:r>
    </w:p>
    <w:p w14:paraId="51751041" w14:textId="77777777" w:rsidR="00674C17" w:rsidRPr="00D84F98" w:rsidRDefault="00674C17" w:rsidP="00674C17">
      <w:pPr>
        <w:widowControl w:val="0"/>
        <w:autoSpaceDE w:val="0"/>
        <w:autoSpaceDN w:val="0"/>
        <w:adjustRightInd w:val="0"/>
        <w:ind w:left="567" w:hanging="567"/>
        <w:rPr>
          <w:rFonts w:cs="Arial"/>
          <w:szCs w:val="22"/>
          <w:lang w:val="en-AU" w:eastAsia="en-AU"/>
        </w:rPr>
      </w:pPr>
    </w:p>
    <w:p w14:paraId="12FD70AC" w14:textId="7CEC37CB" w:rsidR="00674C17" w:rsidRPr="00D84F98" w:rsidRDefault="00674C17" w:rsidP="00674C17">
      <w:pPr>
        <w:pStyle w:val="NumberConditionsStyle"/>
      </w:pPr>
      <w:r w:rsidRPr="00D84F98">
        <w:rPr>
          <w:lang w:val="en-AU" w:eastAsia="en-AU"/>
        </w:rPr>
        <w:t>All proposed planting and landscape elements indicated on the submitted landscape concept plan or otherwise required by the conditions of this consent are to be detailed on a comprehensive landscape plan and specification</w:t>
      </w:r>
      <w:proofErr w:type="gramStart"/>
      <w:r w:rsidRPr="00D84F98">
        <w:rPr>
          <w:lang w:val="en-AU" w:eastAsia="en-AU"/>
        </w:rPr>
        <w:t xml:space="preserve">.  </w:t>
      </w:r>
      <w:proofErr w:type="gramEnd"/>
      <w:r w:rsidRPr="00D84F98">
        <w:rPr>
          <w:lang w:val="en-AU" w:eastAsia="en-AU"/>
        </w:rPr>
        <w:t>The plan and specification are to be prepared in accordance with the provisions of Newcastle Development Control Plan 2012 and is to include details of the following:</w:t>
      </w:r>
    </w:p>
    <w:p w14:paraId="1FD82EE8" w14:textId="77777777" w:rsidR="00674C17" w:rsidRPr="00D84F98" w:rsidRDefault="00674C17" w:rsidP="00674C17">
      <w:pPr>
        <w:widowControl w:val="0"/>
        <w:autoSpaceDE w:val="0"/>
        <w:autoSpaceDN w:val="0"/>
        <w:adjustRightInd w:val="0"/>
        <w:ind w:left="567" w:hanging="567"/>
        <w:rPr>
          <w:rFonts w:cs="Arial"/>
          <w:szCs w:val="22"/>
          <w:lang w:val="en-AU" w:eastAsia="en-AU"/>
        </w:rPr>
      </w:pPr>
    </w:p>
    <w:p w14:paraId="438C4B81" w14:textId="77777777" w:rsidR="00674C17" w:rsidRPr="00D84F98" w:rsidRDefault="00674C17" w:rsidP="00674C17">
      <w:pPr>
        <w:widowControl w:val="0"/>
        <w:tabs>
          <w:tab w:val="left" w:pos="567"/>
          <w:tab w:val="left" w:pos="993"/>
        </w:tabs>
        <w:autoSpaceDE w:val="0"/>
        <w:autoSpaceDN w:val="0"/>
        <w:adjustRightInd w:val="0"/>
        <w:ind w:left="567"/>
        <w:rPr>
          <w:rFonts w:cs="Arial"/>
          <w:szCs w:val="22"/>
          <w:lang w:val="en-AU" w:eastAsia="en-AU"/>
        </w:rPr>
      </w:pPr>
      <w:r w:rsidRPr="00D84F98">
        <w:rPr>
          <w:rFonts w:cs="Arial"/>
          <w:szCs w:val="22"/>
          <w:lang w:val="en-AU" w:eastAsia="en-AU"/>
        </w:rPr>
        <w:t>a)</w:t>
      </w:r>
      <w:r w:rsidRPr="00D84F98">
        <w:rPr>
          <w:rFonts w:cs="Arial"/>
          <w:szCs w:val="22"/>
          <w:lang w:val="en-AU" w:eastAsia="en-AU"/>
        </w:rPr>
        <w:tab/>
        <w:t>cross sections through the site</w:t>
      </w:r>
    </w:p>
    <w:p w14:paraId="783969CE" w14:textId="77777777" w:rsidR="00674C17" w:rsidRPr="00D84F98" w:rsidRDefault="00674C17" w:rsidP="00674C17">
      <w:pPr>
        <w:widowControl w:val="0"/>
        <w:tabs>
          <w:tab w:val="left" w:pos="567"/>
          <w:tab w:val="left" w:pos="993"/>
        </w:tabs>
        <w:autoSpaceDE w:val="0"/>
        <w:autoSpaceDN w:val="0"/>
        <w:adjustRightInd w:val="0"/>
        <w:ind w:left="567"/>
        <w:rPr>
          <w:rFonts w:cs="Arial"/>
          <w:szCs w:val="22"/>
          <w:lang w:val="en-AU" w:eastAsia="en-AU"/>
        </w:rPr>
      </w:pPr>
      <w:r w:rsidRPr="00D84F98">
        <w:rPr>
          <w:rFonts w:cs="Arial"/>
          <w:szCs w:val="22"/>
          <w:lang w:val="en-AU" w:eastAsia="en-AU"/>
        </w:rPr>
        <w:t>b)</w:t>
      </w:r>
      <w:r w:rsidRPr="00D84F98">
        <w:rPr>
          <w:rFonts w:cs="Arial"/>
          <w:szCs w:val="22"/>
          <w:lang w:val="en-AU" w:eastAsia="en-AU"/>
        </w:rPr>
        <w:tab/>
        <w:t>proposed contours or spot levels</w:t>
      </w:r>
    </w:p>
    <w:p w14:paraId="4D9CEAC9" w14:textId="77777777" w:rsidR="00674C17" w:rsidRPr="00D84F98" w:rsidRDefault="00674C17" w:rsidP="00674C17">
      <w:pPr>
        <w:widowControl w:val="0"/>
        <w:tabs>
          <w:tab w:val="left" w:pos="567"/>
          <w:tab w:val="left" w:pos="993"/>
        </w:tabs>
        <w:autoSpaceDE w:val="0"/>
        <w:autoSpaceDN w:val="0"/>
        <w:adjustRightInd w:val="0"/>
        <w:ind w:left="567"/>
        <w:rPr>
          <w:rFonts w:cs="Arial"/>
          <w:szCs w:val="22"/>
          <w:lang w:val="en-AU" w:eastAsia="en-AU"/>
        </w:rPr>
      </w:pPr>
      <w:r w:rsidRPr="00D84F98">
        <w:rPr>
          <w:rFonts w:cs="Arial"/>
          <w:szCs w:val="22"/>
          <w:lang w:val="en-AU" w:eastAsia="en-AU"/>
        </w:rPr>
        <w:lastRenderedPageBreak/>
        <w:t>c)</w:t>
      </w:r>
      <w:r w:rsidRPr="00D84F98">
        <w:rPr>
          <w:rFonts w:cs="Arial"/>
          <w:szCs w:val="22"/>
          <w:lang w:val="en-AU" w:eastAsia="en-AU"/>
        </w:rPr>
        <w:tab/>
        <w:t>botanical names</w:t>
      </w:r>
    </w:p>
    <w:p w14:paraId="17E8110A" w14:textId="77777777" w:rsidR="00674C17" w:rsidRPr="00D84F98" w:rsidRDefault="00674C17" w:rsidP="00674C17">
      <w:pPr>
        <w:widowControl w:val="0"/>
        <w:tabs>
          <w:tab w:val="left" w:pos="567"/>
          <w:tab w:val="left" w:pos="993"/>
        </w:tabs>
        <w:autoSpaceDE w:val="0"/>
        <w:autoSpaceDN w:val="0"/>
        <w:adjustRightInd w:val="0"/>
        <w:ind w:left="567"/>
        <w:rPr>
          <w:rFonts w:cs="Arial"/>
          <w:szCs w:val="22"/>
          <w:lang w:val="en-AU" w:eastAsia="en-AU"/>
        </w:rPr>
      </w:pPr>
      <w:r w:rsidRPr="00D84F98">
        <w:rPr>
          <w:rFonts w:cs="Arial"/>
          <w:szCs w:val="22"/>
          <w:lang w:val="en-AU" w:eastAsia="en-AU"/>
        </w:rPr>
        <w:t>d)</w:t>
      </w:r>
      <w:r w:rsidRPr="00D84F98">
        <w:rPr>
          <w:rFonts w:cs="Arial"/>
          <w:szCs w:val="22"/>
          <w:lang w:val="en-AU" w:eastAsia="en-AU"/>
        </w:rPr>
        <w:tab/>
        <w:t>quantities and container size of all proposed trees</w:t>
      </w:r>
    </w:p>
    <w:p w14:paraId="3CE27550" w14:textId="77777777" w:rsidR="00674C17" w:rsidRPr="00D84F98" w:rsidRDefault="00674C17" w:rsidP="00674C17">
      <w:pPr>
        <w:widowControl w:val="0"/>
        <w:tabs>
          <w:tab w:val="left" w:pos="567"/>
          <w:tab w:val="left" w:pos="993"/>
        </w:tabs>
        <w:autoSpaceDE w:val="0"/>
        <w:autoSpaceDN w:val="0"/>
        <w:adjustRightInd w:val="0"/>
        <w:ind w:left="567"/>
        <w:rPr>
          <w:rFonts w:cs="Arial"/>
          <w:szCs w:val="22"/>
          <w:lang w:val="en-AU" w:eastAsia="en-AU"/>
        </w:rPr>
      </w:pPr>
      <w:r w:rsidRPr="00D84F98">
        <w:rPr>
          <w:rFonts w:cs="Arial"/>
          <w:szCs w:val="22"/>
          <w:lang w:val="en-AU" w:eastAsia="en-AU"/>
        </w:rPr>
        <w:t>e)</w:t>
      </w:r>
      <w:r w:rsidRPr="00D84F98">
        <w:rPr>
          <w:rFonts w:cs="Arial"/>
          <w:szCs w:val="22"/>
          <w:lang w:val="en-AU" w:eastAsia="en-AU"/>
        </w:rPr>
        <w:tab/>
        <w:t>shrubs and ground cover</w:t>
      </w:r>
    </w:p>
    <w:p w14:paraId="56BB5F3E" w14:textId="77777777" w:rsidR="00674C17" w:rsidRPr="00D84F98" w:rsidRDefault="00674C17" w:rsidP="00674C17">
      <w:pPr>
        <w:widowControl w:val="0"/>
        <w:tabs>
          <w:tab w:val="left" w:pos="567"/>
          <w:tab w:val="left" w:pos="993"/>
        </w:tabs>
        <w:autoSpaceDE w:val="0"/>
        <w:autoSpaceDN w:val="0"/>
        <w:adjustRightInd w:val="0"/>
        <w:ind w:left="567"/>
        <w:rPr>
          <w:rFonts w:cs="Arial"/>
          <w:szCs w:val="22"/>
          <w:lang w:val="en-AU" w:eastAsia="en-AU"/>
        </w:rPr>
      </w:pPr>
      <w:r w:rsidRPr="00D84F98">
        <w:rPr>
          <w:rFonts w:cs="Arial"/>
          <w:szCs w:val="22"/>
          <w:lang w:val="en-AU" w:eastAsia="en-AU"/>
        </w:rPr>
        <w:t>f)</w:t>
      </w:r>
      <w:r w:rsidRPr="00D84F98">
        <w:rPr>
          <w:rFonts w:cs="Arial"/>
          <w:szCs w:val="22"/>
          <w:lang w:val="en-AU" w:eastAsia="en-AU"/>
        </w:rPr>
        <w:tab/>
        <w:t>details of proposed soil preparation</w:t>
      </w:r>
    </w:p>
    <w:p w14:paraId="6D41BDEA" w14:textId="77777777" w:rsidR="00674C17" w:rsidRPr="00D84F98" w:rsidRDefault="00674C17" w:rsidP="00674C17">
      <w:pPr>
        <w:widowControl w:val="0"/>
        <w:tabs>
          <w:tab w:val="left" w:pos="567"/>
          <w:tab w:val="left" w:pos="993"/>
        </w:tabs>
        <w:autoSpaceDE w:val="0"/>
        <w:autoSpaceDN w:val="0"/>
        <w:adjustRightInd w:val="0"/>
        <w:ind w:left="567"/>
        <w:rPr>
          <w:rFonts w:cs="Arial"/>
          <w:szCs w:val="22"/>
          <w:lang w:val="en-AU" w:eastAsia="en-AU"/>
        </w:rPr>
      </w:pPr>
      <w:r w:rsidRPr="00D84F98">
        <w:rPr>
          <w:rFonts w:cs="Arial"/>
          <w:szCs w:val="22"/>
          <w:lang w:val="en-AU" w:eastAsia="en-AU"/>
        </w:rPr>
        <w:t>g)</w:t>
      </w:r>
      <w:r w:rsidRPr="00D84F98">
        <w:rPr>
          <w:rFonts w:cs="Arial"/>
          <w:szCs w:val="22"/>
          <w:lang w:val="en-AU" w:eastAsia="en-AU"/>
        </w:rPr>
        <w:tab/>
        <w:t>mulching and staking</w:t>
      </w:r>
    </w:p>
    <w:p w14:paraId="0E1FA589" w14:textId="77777777" w:rsidR="00674C17" w:rsidRPr="00D84F98" w:rsidRDefault="00674C17" w:rsidP="00674C17">
      <w:pPr>
        <w:widowControl w:val="0"/>
        <w:tabs>
          <w:tab w:val="left" w:pos="567"/>
          <w:tab w:val="left" w:pos="993"/>
          <w:tab w:val="left" w:pos="1461"/>
        </w:tabs>
        <w:autoSpaceDE w:val="0"/>
        <w:autoSpaceDN w:val="0"/>
        <w:adjustRightInd w:val="0"/>
        <w:ind w:left="567"/>
        <w:rPr>
          <w:rFonts w:cs="Arial"/>
          <w:szCs w:val="22"/>
          <w:lang w:val="en-AU" w:eastAsia="en-AU"/>
        </w:rPr>
      </w:pPr>
      <w:r w:rsidRPr="00D84F98">
        <w:rPr>
          <w:rFonts w:cs="Arial"/>
          <w:szCs w:val="22"/>
          <w:lang w:val="en-AU" w:eastAsia="en-AU"/>
        </w:rPr>
        <w:t>h)</w:t>
      </w:r>
      <w:r w:rsidRPr="00D84F98">
        <w:rPr>
          <w:rFonts w:cs="Arial"/>
          <w:szCs w:val="22"/>
          <w:lang w:val="en-AU" w:eastAsia="en-AU"/>
        </w:rPr>
        <w:tab/>
        <w:t>treatment of external surfaces and retaining walls where proposed</w:t>
      </w:r>
    </w:p>
    <w:p w14:paraId="6F1E1F0E" w14:textId="77777777" w:rsidR="00674C17" w:rsidRPr="00D84F98" w:rsidRDefault="00674C17" w:rsidP="00674C17">
      <w:pPr>
        <w:widowControl w:val="0"/>
        <w:tabs>
          <w:tab w:val="left" w:pos="567"/>
          <w:tab w:val="left" w:pos="993"/>
        </w:tabs>
        <w:autoSpaceDE w:val="0"/>
        <w:autoSpaceDN w:val="0"/>
        <w:adjustRightInd w:val="0"/>
        <w:ind w:left="567"/>
        <w:rPr>
          <w:rFonts w:cs="Arial"/>
          <w:szCs w:val="22"/>
          <w:lang w:val="en-AU" w:eastAsia="en-AU"/>
        </w:rPr>
      </w:pPr>
      <w:r w:rsidRPr="00D84F98">
        <w:rPr>
          <w:rFonts w:cs="Arial"/>
          <w:szCs w:val="22"/>
          <w:lang w:val="en-AU" w:eastAsia="en-AU"/>
        </w:rPr>
        <w:t>i)</w:t>
      </w:r>
      <w:r w:rsidRPr="00D84F98">
        <w:rPr>
          <w:rFonts w:cs="Arial"/>
          <w:szCs w:val="22"/>
          <w:lang w:val="en-AU" w:eastAsia="en-AU"/>
        </w:rPr>
        <w:tab/>
        <w:t>drainage, location of taps and</w:t>
      </w:r>
    </w:p>
    <w:p w14:paraId="719A5551" w14:textId="77777777" w:rsidR="00674C17" w:rsidRPr="00D84F98" w:rsidRDefault="00674C17" w:rsidP="00674C17">
      <w:pPr>
        <w:widowControl w:val="0"/>
        <w:tabs>
          <w:tab w:val="left" w:pos="567"/>
          <w:tab w:val="left" w:pos="993"/>
        </w:tabs>
        <w:autoSpaceDE w:val="0"/>
        <w:autoSpaceDN w:val="0"/>
        <w:adjustRightInd w:val="0"/>
        <w:ind w:left="567"/>
        <w:rPr>
          <w:rFonts w:cs="Arial"/>
          <w:szCs w:val="22"/>
          <w:lang w:val="en-AU" w:eastAsia="en-AU"/>
        </w:rPr>
      </w:pPr>
      <w:r w:rsidRPr="00D84F98">
        <w:rPr>
          <w:rFonts w:cs="Arial"/>
          <w:szCs w:val="22"/>
          <w:lang w:val="en-AU" w:eastAsia="en-AU"/>
        </w:rPr>
        <w:t>j)</w:t>
      </w:r>
      <w:r w:rsidRPr="00D84F98">
        <w:rPr>
          <w:rFonts w:cs="Arial"/>
          <w:szCs w:val="22"/>
          <w:lang w:val="en-AU" w:eastAsia="en-AU"/>
        </w:rPr>
        <w:tab/>
        <w:t>maintenance periods.</w:t>
      </w:r>
    </w:p>
    <w:p w14:paraId="48C800BB" w14:textId="77777777" w:rsidR="00674C17" w:rsidRPr="00D84F98" w:rsidRDefault="00674C17" w:rsidP="00674C17">
      <w:pPr>
        <w:widowControl w:val="0"/>
        <w:autoSpaceDE w:val="0"/>
        <w:autoSpaceDN w:val="0"/>
        <w:adjustRightInd w:val="0"/>
        <w:ind w:left="567"/>
        <w:rPr>
          <w:rFonts w:cs="Arial"/>
          <w:szCs w:val="22"/>
          <w:lang w:val="en-AU" w:eastAsia="en-AU"/>
        </w:rPr>
      </w:pPr>
    </w:p>
    <w:p w14:paraId="3BD0ECF6" w14:textId="77777777" w:rsidR="00674C17" w:rsidRPr="00D84F98" w:rsidRDefault="00674C17" w:rsidP="00674C17">
      <w:pPr>
        <w:widowControl w:val="0"/>
        <w:autoSpaceDE w:val="0"/>
        <w:autoSpaceDN w:val="0"/>
        <w:adjustRightInd w:val="0"/>
        <w:ind w:left="567"/>
        <w:rPr>
          <w:rFonts w:cs="Arial"/>
          <w:szCs w:val="22"/>
          <w:lang w:val="en-AU" w:eastAsia="en-AU"/>
        </w:rPr>
      </w:pPr>
      <w:r w:rsidRPr="00D84F98">
        <w:rPr>
          <w:rFonts w:cs="Arial"/>
          <w:szCs w:val="22"/>
          <w:lang w:val="en-AU" w:eastAsia="en-AU"/>
        </w:rPr>
        <w:t>The plan and specification are to be prepared by a qualified landscape designer and be included in documentation for a Construction Certificate application.</w:t>
      </w:r>
    </w:p>
    <w:p w14:paraId="591F69D7" w14:textId="77777777" w:rsidR="00674C17" w:rsidRPr="00D84F98" w:rsidRDefault="00674C17" w:rsidP="00674C17">
      <w:pPr>
        <w:widowControl w:val="0"/>
        <w:autoSpaceDE w:val="0"/>
        <w:autoSpaceDN w:val="0"/>
        <w:adjustRightInd w:val="0"/>
        <w:ind w:left="567"/>
        <w:rPr>
          <w:rFonts w:cs="Arial"/>
          <w:szCs w:val="22"/>
          <w:lang w:val="en-AU" w:eastAsia="en-AU"/>
        </w:rPr>
      </w:pPr>
    </w:p>
    <w:p w14:paraId="252C3A18" w14:textId="77777777" w:rsidR="00674C17" w:rsidRPr="00D84F98" w:rsidRDefault="00674C17" w:rsidP="00674C17">
      <w:pPr>
        <w:pStyle w:val="NumberConditionsStyle"/>
        <w:numPr>
          <w:ilvl w:val="0"/>
          <w:numId w:val="0"/>
        </w:numPr>
        <w:ind w:left="567" w:hanging="567"/>
        <w:rPr>
          <w:szCs w:val="22"/>
          <w:lang w:val="en-AU" w:eastAsia="en-AU"/>
        </w:rPr>
      </w:pPr>
      <w:r w:rsidRPr="00D84F98">
        <w:rPr>
          <w:szCs w:val="22"/>
          <w:lang w:val="en-AU" w:eastAsia="en-AU"/>
        </w:rPr>
        <w:t>SIGNAGE AND AMENITIES</w:t>
      </w:r>
    </w:p>
    <w:p w14:paraId="2CBD6E28" w14:textId="77777777" w:rsidR="00674C17" w:rsidRPr="00D84F98" w:rsidRDefault="00674C17" w:rsidP="00674C17">
      <w:pPr>
        <w:pStyle w:val="NumberConditionsStyle"/>
        <w:numPr>
          <w:ilvl w:val="0"/>
          <w:numId w:val="0"/>
        </w:numPr>
        <w:ind w:left="567" w:hanging="567"/>
      </w:pPr>
    </w:p>
    <w:p w14:paraId="7A37BA49" w14:textId="77777777" w:rsidR="00674C17" w:rsidRPr="00D84F98" w:rsidRDefault="00674C17" w:rsidP="00674C17">
      <w:pPr>
        <w:pStyle w:val="NumberConditionsStyle"/>
      </w:pPr>
      <w:r w:rsidRPr="00D84F98">
        <w:rPr>
          <w:szCs w:val="22"/>
          <w:lang w:val="en-AU" w:eastAsia="en-AU"/>
        </w:rPr>
        <w:tab/>
      </w:r>
      <w:r w:rsidRPr="00D84F98">
        <w:rPr>
          <w:lang w:val="en-AU" w:eastAsia="en-AU"/>
        </w:rPr>
        <w:t>Suitable signage is to be erected at all trailheads advising cyclist and the general public not to use the cycleway on days declared to be of an extreme/catastrophic fire danger rating or during flood warnings. This signage is to be erected in combination with controlled access gates that would be closed in the event of an emergency in accordance with the emergency management plan</w:t>
      </w:r>
      <w:proofErr w:type="gramStart"/>
      <w:r w:rsidRPr="00D84F98">
        <w:rPr>
          <w:lang w:val="en-AU" w:eastAsia="en-AU"/>
        </w:rPr>
        <w:t xml:space="preserve">.  </w:t>
      </w:r>
      <w:proofErr w:type="gramEnd"/>
      <w:r w:rsidRPr="00D84F98">
        <w:rPr>
          <w:lang w:val="en-AU" w:eastAsia="en-AU"/>
        </w:rPr>
        <w:t>Full details are to be included in the required operational management plan, emergency management plan and signage plan required to be submitted prior to the issue of any Construction Certificate.</w:t>
      </w:r>
    </w:p>
    <w:p w14:paraId="46F286D8" w14:textId="77777777" w:rsidR="00674C17" w:rsidRPr="00D84F98" w:rsidRDefault="00674C17" w:rsidP="00674C17">
      <w:pPr>
        <w:widowControl w:val="0"/>
        <w:autoSpaceDE w:val="0"/>
        <w:autoSpaceDN w:val="0"/>
        <w:adjustRightInd w:val="0"/>
        <w:ind w:left="567" w:hanging="567"/>
        <w:rPr>
          <w:rFonts w:cs="Arial"/>
          <w:szCs w:val="22"/>
          <w:lang w:val="en-AU" w:eastAsia="en-AU"/>
        </w:rPr>
      </w:pPr>
    </w:p>
    <w:p w14:paraId="612BDDEA" w14:textId="6C7B8629" w:rsidR="00674C17" w:rsidRPr="00D84F98" w:rsidRDefault="00674C17" w:rsidP="00674C17">
      <w:pPr>
        <w:pStyle w:val="NumberConditionsStyle"/>
      </w:pPr>
      <w:r w:rsidRPr="00D84F98">
        <w:rPr>
          <w:lang w:val="en-AU" w:eastAsia="en-AU"/>
        </w:rPr>
        <w:t xml:space="preserve">All wastewater from the proposed amenities blocks at Shortland and Minmi </w:t>
      </w:r>
      <w:r w:rsidR="00B2544D" w:rsidRPr="00D84F98">
        <w:rPr>
          <w:lang w:val="en-AU" w:eastAsia="en-AU"/>
        </w:rPr>
        <w:t xml:space="preserve">is </w:t>
      </w:r>
      <w:r w:rsidRPr="00D84F98">
        <w:rPr>
          <w:lang w:val="en-AU" w:eastAsia="en-AU"/>
        </w:rPr>
        <w:t xml:space="preserve">to be drained to the sewers of </w:t>
      </w:r>
      <w:r w:rsidR="00BA48D1" w:rsidRPr="00D84F98">
        <w:rPr>
          <w:lang w:val="en-AU" w:eastAsia="en-AU"/>
        </w:rPr>
        <w:t xml:space="preserve">the </w:t>
      </w:r>
      <w:r w:rsidRPr="00D84F98">
        <w:rPr>
          <w:lang w:val="en-AU" w:eastAsia="en-AU"/>
        </w:rPr>
        <w:t xml:space="preserve">Hunter Water Corporation in accordance with the requirements of Hunter Water Corporation. Full details are to be provided </w:t>
      </w:r>
      <w:r w:rsidR="00BA48D1" w:rsidRPr="00D84F98">
        <w:rPr>
          <w:lang w:val="en-AU" w:eastAsia="en-AU"/>
        </w:rPr>
        <w:t xml:space="preserve">with the </w:t>
      </w:r>
      <w:r w:rsidRPr="00D84F98">
        <w:rPr>
          <w:lang w:val="en-AU" w:eastAsia="en-AU"/>
        </w:rPr>
        <w:t xml:space="preserve"> Construction Certificate application.</w:t>
      </w:r>
    </w:p>
    <w:p w14:paraId="6AED44DA" w14:textId="77777777" w:rsidR="00674C17" w:rsidRPr="00D84F98" w:rsidRDefault="00674C17" w:rsidP="00674C17">
      <w:pPr>
        <w:widowControl w:val="0"/>
        <w:autoSpaceDE w:val="0"/>
        <w:autoSpaceDN w:val="0"/>
        <w:adjustRightInd w:val="0"/>
        <w:ind w:left="567" w:hanging="567"/>
        <w:rPr>
          <w:rFonts w:cs="Arial"/>
          <w:szCs w:val="22"/>
          <w:lang w:val="en-AU" w:eastAsia="en-AU"/>
        </w:rPr>
      </w:pPr>
    </w:p>
    <w:p w14:paraId="2B776026" w14:textId="1F7BEE48" w:rsidR="00674C17" w:rsidRPr="00D84F98" w:rsidRDefault="00674C17" w:rsidP="00674C17">
      <w:pPr>
        <w:pStyle w:val="NumberConditionsStyle"/>
      </w:pPr>
      <w:r w:rsidRPr="00D84F98">
        <w:rPr>
          <w:lang w:val="en-AU" w:eastAsia="en-AU"/>
        </w:rPr>
        <w:t xml:space="preserve">All </w:t>
      </w:r>
      <w:proofErr w:type="gramStart"/>
      <w:r w:rsidRPr="00D84F98">
        <w:rPr>
          <w:lang w:val="en-AU" w:eastAsia="en-AU"/>
        </w:rPr>
        <w:t>amenities</w:t>
      </w:r>
      <w:proofErr w:type="gramEnd"/>
      <w:r w:rsidRPr="00D84F98">
        <w:rPr>
          <w:lang w:val="en-AU" w:eastAsia="en-AU"/>
        </w:rPr>
        <w:t xml:space="preserve"> blocks are to be provided with appropriate toilet facilities and also incorporate separate external waste receptables and water fountain facilities.   Full details are to be provided </w:t>
      </w:r>
      <w:r w:rsidR="00401B5E" w:rsidRPr="00D84F98">
        <w:rPr>
          <w:lang w:val="en-AU" w:eastAsia="en-AU"/>
        </w:rPr>
        <w:t xml:space="preserve">with the </w:t>
      </w:r>
      <w:r w:rsidRPr="00D84F98">
        <w:rPr>
          <w:lang w:val="en-AU" w:eastAsia="en-AU"/>
        </w:rPr>
        <w:t xml:space="preserve">with </w:t>
      </w:r>
      <w:r w:rsidR="00401B5E" w:rsidRPr="00D84F98">
        <w:rPr>
          <w:lang w:val="en-AU" w:eastAsia="en-AU"/>
        </w:rPr>
        <w:t xml:space="preserve">the </w:t>
      </w:r>
      <w:r w:rsidRPr="00D84F98">
        <w:rPr>
          <w:lang w:val="en-AU" w:eastAsia="en-AU"/>
        </w:rPr>
        <w:t>Construction Certificate application.</w:t>
      </w:r>
    </w:p>
    <w:p w14:paraId="1DB05C83" w14:textId="21A2B632" w:rsidR="00674C17" w:rsidRPr="00D84F98" w:rsidRDefault="00674C17" w:rsidP="008940F3">
      <w:pPr>
        <w:widowControl w:val="0"/>
        <w:autoSpaceDE w:val="0"/>
        <w:autoSpaceDN w:val="0"/>
        <w:adjustRightInd w:val="0"/>
        <w:spacing w:before="120" w:after="200"/>
        <w:ind w:left="993" w:hanging="426"/>
        <w:rPr>
          <w:rFonts w:cs="Arial"/>
          <w:szCs w:val="22"/>
          <w:lang w:val="en-AU" w:eastAsia="en-AU"/>
        </w:rPr>
      </w:pPr>
      <w:r w:rsidRPr="00D84F98">
        <w:rPr>
          <w:rFonts w:cs="Arial"/>
          <w:szCs w:val="22"/>
          <w:lang w:val="en-AU" w:eastAsia="en-AU"/>
        </w:rPr>
        <w:t>Note:</w:t>
      </w:r>
      <w:r w:rsidRPr="00D84F98">
        <w:rPr>
          <w:rFonts w:cs="Arial"/>
          <w:szCs w:val="22"/>
          <w:lang w:val="en-AU" w:eastAsia="en-AU"/>
        </w:rPr>
        <w:br/>
        <w:t xml:space="preserve">i) The provided water fountains should be a dual action design including a bubbler at the upper portion and a lower water bottle spigot. </w:t>
      </w:r>
    </w:p>
    <w:p w14:paraId="11D9C4BD" w14:textId="77777777" w:rsidR="00674C17" w:rsidRPr="00D84F98" w:rsidRDefault="00674C17" w:rsidP="00674C17">
      <w:pPr>
        <w:widowControl w:val="0"/>
        <w:autoSpaceDE w:val="0"/>
        <w:autoSpaceDN w:val="0"/>
        <w:adjustRightInd w:val="0"/>
        <w:spacing w:after="200"/>
        <w:ind w:left="1418" w:hanging="426"/>
        <w:rPr>
          <w:rFonts w:cs="Arial"/>
          <w:szCs w:val="22"/>
          <w:lang w:val="en-AU" w:eastAsia="en-AU"/>
        </w:rPr>
      </w:pPr>
      <w:r w:rsidRPr="00D84F98">
        <w:rPr>
          <w:rFonts w:cs="Arial"/>
          <w:szCs w:val="22"/>
          <w:lang w:val="en-AU" w:eastAsia="en-AU"/>
        </w:rPr>
        <w:t>ii) Appropriate signage detailing hours amenities are open and contact number for any maintenance issues.</w:t>
      </w:r>
    </w:p>
    <w:p w14:paraId="1FD87D47" w14:textId="7070F128" w:rsidR="00674C17" w:rsidRPr="00D84F98" w:rsidRDefault="00674C17" w:rsidP="00674C17">
      <w:pPr>
        <w:pStyle w:val="NumberConditionsStyle"/>
      </w:pPr>
      <w:r w:rsidRPr="00D84F98">
        <w:rPr>
          <w:color w:val="000000"/>
          <w:lang w:val="en-AU" w:eastAsia="en-AU"/>
        </w:rPr>
        <w:t>Waste receptables are only to be co-located with the amenities blocks at the trailheads to the cycleway at Woodford Street, Minmi and King Street Trail, Shortland, plus adjacent the existing parking at Mitti Street, Fletcher associated with the Kurraka Drive sporting fields</w:t>
      </w:r>
      <w:proofErr w:type="gramStart"/>
      <w:r w:rsidRPr="00D84F98">
        <w:rPr>
          <w:color w:val="000000"/>
          <w:lang w:val="en-AU" w:eastAsia="en-AU"/>
        </w:rPr>
        <w:t xml:space="preserve">.  </w:t>
      </w:r>
      <w:proofErr w:type="gramEnd"/>
      <w:r w:rsidRPr="00D84F98">
        <w:rPr>
          <w:color w:val="000000"/>
          <w:lang w:val="en-AU" w:eastAsia="en-AU"/>
        </w:rPr>
        <w:t>Full details to be submitted with the required Construction Certificate.</w:t>
      </w:r>
    </w:p>
    <w:p w14:paraId="16E92F45" w14:textId="77777777" w:rsidR="008F01C9" w:rsidRPr="00D84F98" w:rsidRDefault="008F01C9" w:rsidP="007F2DFE">
      <w:pPr>
        <w:tabs>
          <w:tab w:val="left" w:pos="4111"/>
        </w:tabs>
        <w:rPr>
          <w:b/>
          <w:szCs w:val="22"/>
        </w:rPr>
      </w:pPr>
    </w:p>
    <w:p w14:paraId="21953F05" w14:textId="2C2E6D04" w:rsidR="0075672C" w:rsidRPr="00D84F98" w:rsidRDefault="001B0550" w:rsidP="0075672C">
      <w:pPr>
        <w:pStyle w:val="NumberConditionsStyle"/>
        <w:numPr>
          <w:ilvl w:val="0"/>
          <w:numId w:val="0"/>
        </w:numPr>
        <w:ind w:left="567" w:hanging="567"/>
      </w:pPr>
      <w:r w:rsidRPr="00D84F98">
        <w:rPr>
          <w:szCs w:val="22"/>
          <w:lang w:val="en-AU" w:eastAsia="en-AU"/>
        </w:rPr>
        <w:t>ACCESS AND LIGHTING</w:t>
      </w:r>
    </w:p>
    <w:p w14:paraId="3B4117E6" w14:textId="77777777" w:rsidR="00B23C9D" w:rsidRPr="00D84F98" w:rsidRDefault="00B23C9D" w:rsidP="007F2DFE">
      <w:pPr>
        <w:widowControl w:val="0"/>
        <w:autoSpaceDE w:val="0"/>
        <w:autoSpaceDN w:val="0"/>
        <w:adjustRightInd w:val="0"/>
        <w:ind w:left="567" w:hanging="567"/>
        <w:rPr>
          <w:rFonts w:cs="Arial"/>
          <w:szCs w:val="22"/>
          <w:lang w:val="en-AU" w:eastAsia="en-AU"/>
        </w:rPr>
      </w:pPr>
    </w:p>
    <w:p w14:paraId="3DDB96B3" w14:textId="40EC8557" w:rsidR="00B23C9D" w:rsidRPr="00D84F98" w:rsidRDefault="00D65A3D" w:rsidP="004E1B7A">
      <w:pPr>
        <w:pStyle w:val="NumberConditionsStyle"/>
      </w:pPr>
      <w:r w:rsidRPr="00D84F98">
        <w:rPr>
          <w:szCs w:val="22"/>
          <w:lang w:val="en-AU" w:eastAsia="en-AU"/>
        </w:rPr>
        <w:t>The r</w:t>
      </w:r>
      <w:r w:rsidR="00B23C9D" w:rsidRPr="00D84F98">
        <w:rPr>
          <w:szCs w:val="22"/>
          <w:lang w:val="en-AU" w:eastAsia="en-AU"/>
        </w:rPr>
        <w:t>ecesses with</w:t>
      </w:r>
      <w:r w:rsidR="00401B5E" w:rsidRPr="00D84F98">
        <w:rPr>
          <w:szCs w:val="22"/>
          <w:lang w:val="en-AU" w:eastAsia="en-AU"/>
        </w:rPr>
        <w:t>in</w:t>
      </w:r>
      <w:r w:rsidR="005938DA" w:rsidRPr="00D84F98">
        <w:rPr>
          <w:szCs w:val="22"/>
          <w:lang w:val="en-AU" w:eastAsia="en-AU"/>
        </w:rPr>
        <w:t xml:space="preserve"> the</w:t>
      </w:r>
      <w:r w:rsidR="00B23C9D" w:rsidRPr="00D84F98">
        <w:rPr>
          <w:szCs w:val="22"/>
          <w:lang w:val="en-AU" w:eastAsia="en-AU"/>
        </w:rPr>
        <w:t xml:space="preserve"> M1 Motorway </w:t>
      </w:r>
      <w:r w:rsidR="005938DA" w:rsidRPr="00D84F98">
        <w:rPr>
          <w:szCs w:val="22"/>
          <w:lang w:val="en-AU" w:eastAsia="en-AU"/>
        </w:rPr>
        <w:t xml:space="preserve">and </w:t>
      </w:r>
      <w:r w:rsidR="00B23C9D" w:rsidRPr="00D84F98">
        <w:rPr>
          <w:szCs w:val="22"/>
          <w:lang w:val="en-AU" w:eastAsia="en-AU"/>
        </w:rPr>
        <w:t xml:space="preserve">Lenghans Drive tunnels are to be fitted with security mesh fencing, or security mesh gates with appropriate locking mechanisms </w:t>
      </w:r>
      <w:r w:rsidR="00544CDB" w:rsidRPr="00D84F98">
        <w:rPr>
          <w:szCs w:val="22"/>
          <w:lang w:val="en-AU" w:eastAsia="en-AU"/>
        </w:rPr>
        <w:t xml:space="preserve">to enable </w:t>
      </w:r>
      <w:r w:rsidR="00B23C9D" w:rsidRPr="00D84F98">
        <w:rPr>
          <w:szCs w:val="22"/>
          <w:lang w:val="en-AU" w:eastAsia="en-AU"/>
        </w:rPr>
        <w:t xml:space="preserve">maintenance </w:t>
      </w:r>
      <w:r w:rsidR="00544CDB" w:rsidRPr="00D84F98">
        <w:rPr>
          <w:szCs w:val="22"/>
          <w:lang w:val="en-AU" w:eastAsia="en-AU"/>
        </w:rPr>
        <w:t xml:space="preserve">as required. The security mesh is to </w:t>
      </w:r>
      <w:r w:rsidR="00B23C9D" w:rsidRPr="00D84F98">
        <w:rPr>
          <w:szCs w:val="22"/>
          <w:lang w:val="en-AU" w:eastAsia="en-AU"/>
        </w:rPr>
        <w:t>remove any alcove spaces which would pose a risk in terms of Crime Prevent</w:t>
      </w:r>
      <w:r w:rsidR="0071774C" w:rsidRPr="00D84F98">
        <w:rPr>
          <w:szCs w:val="22"/>
          <w:lang w:val="en-AU" w:eastAsia="en-AU"/>
        </w:rPr>
        <w:t>ion</w:t>
      </w:r>
      <w:r w:rsidR="00B23C9D" w:rsidRPr="00D84F98">
        <w:rPr>
          <w:szCs w:val="22"/>
          <w:lang w:val="en-AU" w:eastAsia="en-AU"/>
        </w:rPr>
        <w:t xml:space="preserve"> Through Environmental Design principles</w:t>
      </w:r>
      <w:proofErr w:type="gramStart"/>
      <w:r w:rsidR="0075758D" w:rsidRPr="00D84F98">
        <w:rPr>
          <w:szCs w:val="22"/>
          <w:lang w:val="en-AU" w:eastAsia="en-AU"/>
        </w:rPr>
        <w:t>.</w:t>
      </w:r>
      <w:r w:rsidR="00B23C9D" w:rsidRPr="00D84F98">
        <w:rPr>
          <w:szCs w:val="22"/>
          <w:lang w:val="en-AU" w:eastAsia="en-AU"/>
        </w:rPr>
        <w:t xml:space="preserve">  </w:t>
      </w:r>
      <w:proofErr w:type="gramEnd"/>
      <w:r w:rsidR="00B23C9D" w:rsidRPr="00D84F98">
        <w:rPr>
          <w:szCs w:val="22"/>
          <w:lang w:val="en-AU" w:eastAsia="en-AU"/>
        </w:rPr>
        <w:t>Full details are to be submitted with the Construction Certificate</w:t>
      </w:r>
      <w:r w:rsidR="0075758D" w:rsidRPr="00D84F98">
        <w:rPr>
          <w:szCs w:val="22"/>
          <w:lang w:val="en-AU" w:eastAsia="en-AU"/>
        </w:rPr>
        <w:t xml:space="preserve"> application</w:t>
      </w:r>
      <w:r w:rsidR="00B23C9D" w:rsidRPr="00D84F98">
        <w:rPr>
          <w:szCs w:val="22"/>
          <w:lang w:val="en-AU" w:eastAsia="en-AU"/>
        </w:rPr>
        <w:t>.</w:t>
      </w:r>
    </w:p>
    <w:p w14:paraId="3E04FF32" w14:textId="77777777" w:rsidR="00BB064F" w:rsidRPr="00D84F98" w:rsidRDefault="00BB064F" w:rsidP="007F2DFE">
      <w:pPr>
        <w:widowControl w:val="0"/>
        <w:autoSpaceDE w:val="0"/>
        <w:autoSpaceDN w:val="0"/>
        <w:adjustRightInd w:val="0"/>
        <w:ind w:left="567" w:hanging="567"/>
        <w:rPr>
          <w:rFonts w:cs="Arial"/>
          <w:szCs w:val="22"/>
          <w:lang w:val="en-AU" w:eastAsia="en-AU"/>
        </w:rPr>
      </w:pPr>
    </w:p>
    <w:p w14:paraId="5D48EEA3" w14:textId="309900C6" w:rsidR="00987F4F" w:rsidRPr="00D84F98" w:rsidRDefault="00B23C9D" w:rsidP="00674C17">
      <w:pPr>
        <w:pStyle w:val="NumberConditionsStyle"/>
      </w:pPr>
      <w:r w:rsidRPr="00D84F98">
        <w:rPr>
          <w:szCs w:val="22"/>
          <w:lang w:val="en-AU" w:eastAsia="en-AU"/>
        </w:rPr>
        <w:t xml:space="preserve">A motion activated low-light lighting system is to be provided for the M1 Motorway and Lenghans Drive tunnels. </w:t>
      </w:r>
      <w:r w:rsidR="00462E50" w:rsidRPr="00D84F98">
        <w:rPr>
          <w:szCs w:val="22"/>
          <w:lang w:val="en-AU" w:eastAsia="en-AU"/>
        </w:rPr>
        <w:t>The motion activated sensors are to be located prior to the entr</w:t>
      </w:r>
      <w:r w:rsidR="003E2C8E" w:rsidRPr="00D84F98">
        <w:rPr>
          <w:szCs w:val="22"/>
          <w:lang w:val="en-AU" w:eastAsia="en-AU"/>
        </w:rPr>
        <w:t>ies</w:t>
      </w:r>
      <w:r w:rsidR="00462E50" w:rsidRPr="00D84F98">
        <w:rPr>
          <w:szCs w:val="22"/>
          <w:lang w:val="en-AU" w:eastAsia="en-AU"/>
        </w:rPr>
        <w:t xml:space="preserve"> of </w:t>
      </w:r>
      <w:r w:rsidR="003E2C8E" w:rsidRPr="00D84F98">
        <w:rPr>
          <w:szCs w:val="22"/>
          <w:lang w:val="en-AU" w:eastAsia="en-AU"/>
        </w:rPr>
        <w:t xml:space="preserve">each of </w:t>
      </w:r>
      <w:r w:rsidR="00462E50" w:rsidRPr="00D84F98">
        <w:rPr>
          <w:szCs w:val="22"/>
          <w:lang w:val="en-AU" w:eastAsia="en-AU"/>
        </w:rPr>
        <w:t xml:space="preserve">the tunnels so </w:t>
      </w:r>
      <w:r w:rsidR="003E2C8E" w:rsidRPr="00D84F98">
        <w:rPr>
          <w:szCs w:val="22"/>
          <w:lang w:val="en-AU" w:eastAsia="en-AU"/>
        </w:rPr>
        <w:t xml:space="preserve">to ensure </w:t>
      </w:r>
      <w:r w:rsidR="00462E50" w:rsidRPr="00D84F98">
        <w:rPr>
          <w:szCs w:val="22"/>
          <w:lang w:val="en-AU" w:eastAsia="en-AU"/>
        </w:rPr>
        <w:t xml:space="preserve">that lighting activates </w:t>
      </w:r>
      <w:r w:rsidR="0040543E" w:rsidRPr="00D84F98">
        <w:rPr>
          <w:szCs w:val="22"/>
          <w:lang w:val="en-AU" w:eastAsia="en-AU"/>
        </w:rPr>
        <w:t xml:space="preserve">in advance of </w:t>
      </w:r>
      <w:r w:rsidR="00C82C7E" w:rsidRPr="00D84F98">
        <w:rPr>
          <w:szCs w:val="22"/>
          <w:lang w:val="en-AU" w:eastAsia="en-AU"/>
        </w:rPr>
        <w:t xml:space="preserve">any cyclists entering. </w:t>
      </w:r>
      <w:r w:rsidRPr="00D84F98">
        <w:rPr>
          <w:szCs w:val="22"/>
          <w:lang w:val="en-AU" w:eastAsia="en-AU"/>
        </w:rPr>
        <w:t>The proposed lighting is to be direct</w:t>
      </w:r>
      <w:r w:rsidR="00987F4F" w:rsidRPr="00D84F98">
        <w:rPr>
          <w:szCs w:val="22"/>
          <w:lang w:val="en-AU" w:eastAsia="en-AU"/>
        </w:rPr>
        <w:t>ed</w:t>
      </w:r>
      <w:r w:rsidRPr="00D84F98">
        <w:rPr>
          <w:szCs w:val="22"/>
          <w:lang w:val="en-AU" w:eastAsia="en-AU"/>
        </w:rPr>
        <w:t xml:space="preserve"> and provided with appropriate baffles to minimise potential impacts on micro-bats while maintaining suitable lighting for cyclist</w:t>
      </w:r>
      <w:r w:rsidR="003925A3" w:rsidRPr="00D84F98">
        <w:rPr>
          <w:szCs w:val="22"/>
          <w:lang w:val="en-AU" w:eastAsia="en-AU"/>
        </w:rPr>
        <w:t>s</w:t>
      </w:r>
      <w:r w:rsidR="0040543E" w:rsidRPr="00D84F98">
        <w:rPr>
          <w:szCs w:val="22"/>
          <w:lang w:val="en-AU" w:eastAsia="en-AU"/>
        </w:rPr>
        <w:t xml:space="preserve">. </w:t>
      </w:r>
      <w:r w:rsidRPr="00D84F98">
        <w:rPr>
          <w:szCs w:val="22"/>
          <w:lang w:val="en-AU" w:eastAsia="en-AU"/>
        </w:rPr>
        <w:t xml:space="preserve">Full details to be submitted prior to the issue of any Construction </w:t>
      </w:r>
      <w:r w:rsidR="00AC02E7" w:rsidRPr="00D84F98">
        <w:rPr>
          <w:szCs w:val="22"/>
          <w:lang w:val="en-AU" w:eastAsia="en-AU"/>
        </w:rPr>
        <w:t>Certificate</w:t>
      </w:r>
      <w:proofErr w:type="gramStart"/>
      <w:r w:rsidRPr="00D84F98">
        <w:rPr>
          <w:szCs w:val="22"/>
          <w:lang w:val="en-AU" w:eastAsia="en-AU"/>
        </w:rPr>
        <w:t xml:space="preserve">.  </w:t>
      </w:r>
      <w:proofErr w:type="gramEnd"/>
    </w:p>
    <w:p w14:paraId="5073C739" w14:textId="77777777" w:rsidR="00833CB6" w:rsidRPr="00D84F98" w:rsidRDefault="00833CB6" w:rsidP="00833CB6">
      <w:pPr>
        <w:widowControl w:val="0"/>
        <w:tabs>
          <w:tab w:val="left" w:pos="753"/>
        </w:tabs>
        <w:autoSpaceDE w:val="0"/>
        <w:autoSpaceDN w:val="0"/>
        <w:adjustRightInd w:val="0"/>
        <w:ind w:left="567" w:hanging="567"/>
        <w:rPr>
          <w:rFonts w:cs="Arial"/>
          <w:szCs w:val="22"/>
          <w:lang w:val="en-AU" w:eastAsia="en-AU"/>
        </w:rPr>
      </w:pPr>
    </w:p>
    <w:p w14:paraId="04AEC86D" w14:textId="77777777" w:rsidR="00833CB6" w:rsidRPr="00D84F98" w:rsidRDefault="00833CB6" w:rsidP="00833CB6">
      <w:pPr>
        <w:widowControl w:val="0"/>
        <w:tabs>
          <w:tab w:val="left" w:pos="753"/>
        </w:tabs>
        <w:autoSpaceDE w:val="0"/>
        <w:autoSpaceDN w:val="0"/>
        <w:adjustRightInd w:val="0"/>
        <w:ind w:left="567" w:hanging="567"/>
        <w:rPr>
          <w:rFonts w:cs="Arial"/>
          <w:szCs w:val="22"/>
          <w:lang w:val="en-AU" w:eastAsia="en-AU"/>
        </w:rPr>
      </w:pPr>
      <w:r w:rsidRPr="00D84F98">
        <w:rPr>
          <w:rFonts w:cs="Arial"/>
          <w:szCs w:val="22"/>
          <w:lang w:val="en-AU" w:eastAsia="en-AU"/>
        </w:rPr>
        <w:lastRenderedPageBreak/>
        <w:t>FENCING</w:t>
      </w:r>
    </w:p>
    <w:p w14:paraId="404BB498" w14:textId="77777777" w:rsidR="00833CB6" w:rsidRPr="00D84F98" w:rsidRDefault="00833CB6" w:rsidP="00833CB6">
      <w:pPr>
        <w:widowControl w:val="0"/>
        <w:tabs>
          <w:tab w:val="left" w:pos="753"/>
        </w:tabs>
        <w:autoSpaceDE w:val="0"/>
        <w:autoSpaceDN w:val="0"/>
        <w:adjustRightInd w:val="0"/>
        <w:ind w:left="567" w:hanging="567"/>
        <w:rPr>
          <w:rFonts w:cs="Arial"/>
          <w:szCs w:val="22"/>
          <w:lang w:val="en-AU" w:eastAsia="en-AU"/>
        </w:rPr>
      </w:pPr>
    </w:p>
    <w:p w14:paraId="335C117F" w14:textId="78BF66E5" w:rsidR="00833CB6" w:rsidRPr="00D84F98" w:rsidRDefault="00833CB6" w:rsidP="00833CB6">
      <w:pPr>
        <w:pStyle w:val="NumberConditionsStyle"/>
      </w:pPr>
      <w:r w:rsidRPr="00D84F98">
        <w:t>All f</w:t>
      </w:r>
      <w:r w:rsidRPr="00D84F98">
        <w:rPr>
          <w:szCs w:val="22"/>
          <w:lang w:val="en-AU" w:eastAsia="en-AU"/>
        </w:rPr>
        <w:t xml:space="preserve">encing proposed adjacent Aurizon's rail freight facility at Hexham is to be designed, in consultation with Aurizon, to restrict any access by the public to Aurizon's land and the rail freight facility. Full details of fencing, including written documentation demonstrating consultation required under this condition, is to be submitted with the required Construction Certificate. </w:t>
      </w:r>
    </w:p>
    <w:p w14:paraId="6E180CA7" w14:textId="77777777" w:rsidR="00833CB6" w:rsidRPr="00D84F98" w:rsidRDefault="00833CB6" w:rsidP="00833CB6">
      <w:pPr>
        <w:pStyle w:val="NumberConditionsStyle"/>
        <w:numPr>
          <w:ilvl w:val="0"/>
          <w:numId w:val="0"/>
        </w:numPr>
        <w:ind w:left="567"/>
      </w:pPr>
    </w:p>
    <w:p w14:paraId="2BAA4281" w14:textId="77777777" w:rsidR="00833CB6" w:rsidRPr="00D84F98" w:rsidRDefault="00833CB6" w:rsidP="00833CB6">
      <w:pPr>
        <w:pStyle w:val="NumberConditionsStyle"/>
      </w:pPr>
      <w:r w:rsidRPr="00D84F98">
        <w:rPr>
          <w:szCs w:val="22"/>
          <w:lang w:val="en-AU" w:eastAsia="en-AU"/>
        </w:rPr>
        <w:t>All boundary fencing, and fencing within National Parks &amp; Wildlife Service’s lands, is to be subject of a final fencing plan. The final fencing design within the plan is to be undertaken in consultation with the respective landowners (e.g. National Parks &amp; Wildlife Service)</w:t>
      </w:r>
      <w:proofErr w:type="gramStart"/>
      <w:r w:rsidRPr="00D84F98">
        <w:rPr>
          <w:szCs w:val="22"/>
          <w:lang w:val="en-AU" w:eastAsia="en-AU"/>
        </w:rPr>
        <w:t xml:space="preserve">.  </w:t>
      </w:r>
      <w:proofErr w:type="gramEnd"/>
      <w:r w:rsidRPr="00D84F98">
        <w:rPr>
          <w:szCs w:val="22"/>
          <w:lang w:val="en-AU" w:eastAsia="en-AU"/>
        </w:rPr>
        <w:t>This plan is to be completed prior to any fencing being erected or the issue of any Construction Certificate, whichever occurs first.</w:t>
      </w:r>
    </w:p>
    <w:p w14:paraId="307A2BC6" w14:textId="77777777" w:rsidR="00833CB6" w:rsidRPr="00D84F98" w:rsidRDefault="00833CB6" w:rsidP="008F01C9">
      <w:pPr>
        <w:pStyle w:val="NumberConditionsStyle"/>
        <w:numPr>
          <w:ilvl w:val="0"/>
          <w:numId w:val="0"/>
        </w:numPr>
        <w:ind w:left="567" w:hanging="567"/>
        <w:rPr>
          <w:szCs w:val="22"/>
          <w:lang w:val="en-AU" w:eastAsia="en-AU"/>
        </w:rPr>
      </w:pPr>
    </w:p>
    <w:p w14:paraId="74667E35" w14:textId="069DE76C" w:rsidR="00E27894" w:rsidRDefault="00E27894" w:rsidP="008F01C9">
      <w:pPr>
        <w:pStyle w:val="NumberConditionsStyle"/>
        <w:numPr>
          <w:ilvl w:val="0"/>
          <w:numId w:val="0"/>
        </w:numPr>
        <w:ind w:left="567" w:hanging="567"/>
        <w:rPr>
          <w:szCs w:val="22"/>
          <w:lang w:val="en-AU" w:eastAsia="en-AU"/>
        </w:rPr>
      </w:pPr>
    </w:p>
    <w:p w14:paraId="72C3C970" w14:textId="77777777" w:rsidR="00893A23" w:rsidRPr="00D84F98" w:rsidRDefault="00893A23" w:rsidP="008F01C9">
      <w:pPr>
        <w:pStyle w:val="NumberConditionsStyle"/>
        <w:numPr>
          <w:ilvl w:val="0"/>
          <w:numId w:val="0"/>
        </w:numPr>
        <w:ind w:left="567" w:hanging="567"/>
        <w:rPr>
          <w:szCs w:val="22"/>
          <w:lang w:val="en-AU" w:eastAsia="en-AU"/>
        </w:rPr>
      </w:pPr>
    </w:p>
    <w:p w14:paraId="1C21D628" w14:textId="77777777" w:rsidR="00E27894" w:rsidRPr="00D84F98" w:rsidRDefault="00E27894" w:rsidP="008F01C9">
      <w:pPr>
        <w:pStyle w:val="NumberConditionsStyle"/>
        <w:numPr>
          <w:ilvl w:val="0"/>
          <w:numId w:val="0"/>
        </w:numPr>
        <w:ind w:left="567" w:hanging="567"/>
        <w:rPr>
          <w:szCs w:val="22"/>
          <w:lang w:val="en-AU" w:eastAsia="en-AU"/>
        </w:rPr>
      </w:pPr>
    </w:p>
    <w:p w14:paraId="7503552D" w14:textId="77777777" w:rsidR="00E27894" w:rsidRPr="00D84F98" w:rsidRDefault="00E27894" w:rsidP="008F01C9">
      <w:pPr>
        <w:pStyle w:val="NumberConditionsStyle"/>
        <w:numPr>
          <w:ilvl w:val="0"/>
          <w:numId w:val="0"/>
        </w:numPr>
        <w:ind w:left="567" w:hanging="567"/>
        <w:rPr>
          <w:szCs w:val="22"/>
          <w:lang w:val="en-AU" w:eastAsia="en-AU"/>
        </w:rPr>
      </w:pPr>
    </w:p>
    <w:p w14:paraId="0AAB0351" w14:textId="59217E9E" w:rsidR="008F01C9" w:rsidRPr="00D84F98" w:rsidRDefault="008F01C9" w:rsidP="008F01C9">
      <w:pPr>
        <w:pStyle w:val="NumberConditionsStyle"/>
        <w:numPr>
          <w:ilvl w:val="0"/>
          <w:numId w:val="0"/>
        </w:numPr>
        <w:ind w:left="567" w:hanging="567"/>
      </w:pPr>
      <w:r w:rsidRPr="00D84F98">
        <w:rPr>
          <w:szCs w:val="22"/>
          <w:lang w:val="en-AU" w:eastAsia="en-AU"/>
        </w:rPr>
        <w:t>HERITAGE</w:t>
      </w:r>
    </w:p>
    <w:p w14:paraId="28D82343" w14:textId="77777777" w:rsidR="00B23C9D" w:rsidRPr="00D84F98" w:rsidRDefault="00B23C9D" w:rsidP="007F2DFE">
      <w:pPr>
        <w:widowControl w:val="0"/>
        <w:autoSpaceDE w:val="0"/>
        <w:autoSpaceDN w:val="0"/>
        <w:adjustRightInd w:val="0"/>
        <w:ind w:left="567" w:hanging="567"/>
        <w:rPr>
          <w:rFonts w:cs="Arial"/>
          <w:szCs w:val="22"/>
          <w:lang w:val="en-AU" w:eastAsia="en-AU"/>
        </w:rPr>
      </w:pPr>
    </w:p>
    <w:p w14:paraId="06CD7DBC" w14:textId="61DB5D85" w:rsidR="00B23C9D" w:rsidRPr="00D84F98" w:rsidRDefault="00B23C9D" w:rsidP="007F2DFE">
      <w:pPr>
        <w:pStyle w:val="NumberConditionsStyle"/>
      </w:pPr>
      <w:r w:rsidRPr="00D84F98">
        <w:rPr>
          <w:szCs w:val="22"/>
          <w:lang w:val="en-AU" w:eastAsia="en-AU"/>
        </w:rPr>
        <w:t>Final design diagrams for the proposed timber bridge restoration and viewing platforms (as detailed in the Heritage Issues Response report prepared by City of Newcastle 27/8/2021) are to be provided with the documentation for a Construction Certificate.</w:t>
      </w:r>
    </w:p>
    <w:p w14:paraId="145D5836" w14:textId="77777777" w:rsidR="00B23C9D" w:rsidRPr="00D84F98" w:rsidRDefault="00B23C9D" w:rsidP="007F2DFE">
      <w:pPr>
        <w:widowControl w:val="0"/>
        <w:autoSpaceDE w:val="0"/>
        <w:autoSpaceDN w:val="0"/>
        <w:adjustRightInd w:val="0"/>
        <w:ind w:left="567" w:hanging="567"/>
        <w:rPr>
          <w:rFonts w:cs="Arial"/>
          <w:szCs w:val="22"/>
          <w:lang w:val="en-AU" w:eastAsia="en-AU"/>
        </w:rPr>
      </w:pPr>
    </w:p>
    <w:p w14:paraId="5C0DCAF6" w14:textId="066CA317" w:rsidR="00B23C9D" w:rsidRPr="00D84F98" w:rsidRDefault="00B23C9D" w:rsidP="007F2DFE">
      <w:pPr>
        <w:pStyle w:val="NumberConditionsStyle"/>
      </w:pPr>
      <w:r w:rsidRPr="00D84F98">
        <w:rPr>
          <w:szCs w:val="22"/>
          <w:lang w:val="en-AU" w:eastAsia="en-AU"/>
        </w:rPr>
        <w:t>A heritage interpretation plan is to be prepared by an experienced heritage interpretation practitioner and submitted with the Construction Certificate</w:t>
      </w:r>
      <w:r w:rsidR="00AA4BD2" w:rsidRPr="00D84F98">
        <w:rPr>
          <w:szCs w:val="22"/>
          <w:lang w:val="en-AU" w:eastAsia="en-AU"/>
        </w:rPr>
        <w:t xml:space="preserve"> application</w:t>
      </w:r>
      <w:r w:rsidRPr="00D84F98">
        <w:rPr>
          <w:szCs w:val="22"/>
          <w:lang w:val="en-AU" w:eastAsia="en-AU"/>
        </w:rPr>
        <w:t xml:space="preserve">. The </w:t>
      </w:r>
      <w:r w:rsidR="00AA4BD2" w:rsidRPr="00D84F98">
        <w:rPr>
          <w:szCs w:val="22"/>
          <w:lang w:val="en-AU" w:eastAsia="en-AU"/>
        </w:rPr>
        <w:t xml:space="preserve">Heritage </w:t>
      </w:r>
      <w:r w:rsidRPr="00D84F98">
        <w:rPr>
          <w:szCs w:val="22"/>
          <w:lang w:val="en-AU" w:eastAsia="en-AU"/>
        </w:rPr>
        <w:t xml:space="preserve">Interpretation Plan shall be in accordance with the Heritage Council’s “Interpreting Heritage Places and Items Guidelines” (2005). The plan must interpret the multiple uses and history of the site and the former Minmi to Hexham Railway in a way that is engaging, informative and readily accessible to the majority of visitors. The </w:t>
      </w:r>
      <w:r w:rsidR="00FE6078" w:rsidRPr="00D84F98">
        <w:rPr>
          <w:szCs w:val="22"/>
          <w:lang w:val="en-AU" w:eastAsia="en-AU"/>
        </w:rPr>
        <w:t>Heritage I</w:t>
      </w:r>
      <w:r w:rsidRPr="00D84F98">
        <w:rPr>
          <w:szCs w:val="22"/>
          <w:lang w:val="en-AU" w:eastAsia="en-AU"/>
        </w:rPr>
        <w:t xml:space="preserve">nterpretation </w:t>
      </w:r>
      <w:r w:rsidR="00FE6078" w:rsidRPr="00D84F98">
        <w:rPr>
          <w:szCs w:val="22"/>
          <w:lang w:val="en-AU" w:eastAsia="en-AU"/>
        </w:rPr>
        <w:t>P</w:t>
      </w:r>
      <w:r w:rsidRPr="00D84F98">
        <w:rPr>
          <w:szCs w:val="22"/>
          <w:lang w:val="en-AU" w:eastAsia="en-AU"/>
        </w:rPr>
        <w:t xml:space="preserve">lan is to account for nearby heritage items in the vicinity of the trail that have a shared history with the Minmi to Hexham Railway. Written approval from Council’s Heritage Officer is to </w:t>
      </w:r>
      <w:r w:rsidR="003F16F5" w:rsidRPr="00D84F98">
        <w:rPr>
          <w:szCs w:val="22"/>
          <w:lang w:val="en-AU" w:eastAsia="en-AU"/>
        </w:rPr>
        <w:t>be obtained</w:t>
      </w:r>
      <w:r w:rsidRPr="00D84F98">
        <w:rPr>
          <w:szCs w:val="22"/>
          <w:lang w:val="en-AU" w:eastAsia="en-AU"/>
        </w:rPr>
        <w:t xml:space="preserve"> prior to the issue of a</w:t>
      </w:r>
      <w:r w:rsidR="001B313E" w:rsidRPr="00D84F98">
        <w:rPr>
          <w:szCs w:val="22"/>
          <w:lang w:val="en-AU" w:eastAsia="en-AU"/>
        </w:rPr>
        <w:t>ny</w:t>
      </w:r>
      <w:r w:rsidRPr="00D84F98">
        <w:rPr>
          <w:szCs w:val="22"/>
          <w:lang w:val="en-AU" w:eastAsia="en-AU"/>
        </w:rPr>
        <w:t xml:space="preserve"> Construction Certificate.</w:t>
      </w:r>
    </w:p>
    <w:p w14:paraId="5DA29774" w14:textId="77777777" w:rsidR="00674C17" w:rsidRPr="00D84F98" w:rsidRDefault="00674C17" w:rsidP="007F2DFE">
      <w:pPr>
        <w:widowControl w:val="0"/>
        <w:autoSpaceDE w:val="0"/>
        <w:autoSpaceDN w:val="0"/>
        <w:adjustRightInd w:val="0"/>
        <w:ind w:left="567" w:hanging="567"/>
        <w:rPr>
          <w:rFonts w:cs="Arial"/>
          <w:szCs w:val="22"/>
          <w:lang w:val="en-AU" w:eastAsia="en-AU"/>
        </w:rPr>
      </w:pPr>
    </w:p>
    <w:p w14:paraId="66DA22A4" w14:textId="77777777" w:rsidR="00674C17" w:rsidRPr="00D84F98" w:rsidRDefault="00674C17" w:rsidP="00674C17">
      <w:pPr>
        <w:pStyle w:val="NumberConditionsStyle"/>
        <w:widowControl w:val="0"/>
        <w:numPr>
          <w:ilvl w:val="0"/>
          <w:numId w:val="0"/>
        </w:numPr>
        <w:autoSpaceDE w:val="0"/>
        <w:autoSpaceDN w:val="0"/>
        <w:adjustRightInd w:val="0"/>
        <w:ind w:left="567" w:hanging="567"/>
        <w:rPr>
          <w:szCs w:val="22"/>
          <w:lang w:val="en-AU" w:eastAsia="en-AU"/>
        </w:rPr>
      </w:pPr>
      <w:r w:rsidRPr="00D84F98">
        <w:rPr>
          <w:szCs w:val="22"/>
          <w:lang w:val="en-AU" w:eastAsia="en-AU"/>
        </w:rPr>
        <w:t xml:space="preserve">BUILDING </w:t>
      </w:r>
    </w:p>
    <w:p w14:paraId="596FD2E1" w14:textId="77777777" w:rsidR="00674C17" w:rsidRPr="00D84F98" w:rsidRDefault="00674C17" w:rsidP="00674C17">
      <w:pPr>
        <w:pStyle w:val="NumberConditionsStyle"/>
        <w:widowControl w:val="0"/>
        <w:numPr>
          <w:ilvl w:val="0"/>
          <w:numId w:val="0"/>
        </w:numPr>
        <w:autoSpaceDE w:val="0"/>
        <w:autoSpaceDN w:val="0"/>
        <w:adjustRightInd w:val="0"/>
        <w:ind w:left="567" w:hanging="567"/>
        <w:rPr>
          <w:szCs w:val="22"/>
          <w:lang w:val="en-AU" w:eastAsia="en-AU"/>
        </w:rPr>
      </w:pPr>
    </w:p>
    <w:p w14:paraId="31F9F1C2" w14:textId="1D0E2FEB" w:rsidR="00674C17" w:rsidRPr="00D84F98" w:rsidRDefault="00674C17" w:rsidP="00674C17">
      <w:pPr>
        <w:pStyle w:val="NumberConditionsStyle"/>
        <w:rPr>
          <w:lang w:val="en-AU" w:eastAsia="en-AU"/>
        </w:rPr>
      </w:pPr>
      <w:r w:rsidRPr="00D84F98">
        <w:rPr>
          <w:lang w:val="en-AU" w:eastAsia="en-AU"/>
        </w:rPr>
        <w:t xml:space="preserve">Prior to the issue of any Construction Certificate, the </w:t>
      </w:r>
      <w:r w:rsidR="003F16F5" w:rsidRPr="00D84F98">
        <w:rPr>
          <w:lang w:val="en-AU" w:eastAsia="en-AU"/>
        </w:rPr>
        <w:t>A</w:t>
      </w:r>
      <w:r w:rsidRPr="00D84F98">
        <w:rPr>
          <w:lang w:val="en-AU" w:eastAsia="en-AU"/>
        </w:rPr>
        <w:t xml:space="preserve">pplicant must ensure </w:t>
      </w:r>
      <w:r w:rsidR="0096485E" w:rsidRPr="00D84F98">
        <w:rPr>
          <w:lang w:val="en-AU" w:eastAsia="en-AU"/>
        </w:rPr>
        <w:t xml:space="preserve">that the works proposed </w:t>
      </w:r>
      <w:r w:rsidRPr="00D84F98">
        <w:rPr>
          <w:lang w:val="en-AU" w:eastAsia="en-AU"/>
        </w:rPr>
        <w:t>for those sections of the cycleway on National Parks &amp; Wildlife Service (NPWS) land</w:t>
      </w:r>
      <w:r w:rsidR="0096485E" w:rsidRPr="00D84F98">
        <w:rPr>
          <w:lang w:val="en-AU" w:eastAsia="en-AU"/>
        </w:rPr>
        <w:t>,</w:t>
      </w:r>
      <w:r w:rsidRPr="00D84F98">
        <w:rPr>
          <w:lang w:val="en-AU" w:eastAsia="en-AU"/>
        </w:rPr>
        <w:t xml:space="preserve"> or NPWS tenured land, are certified to comply with the Building Code of Australia (BCA) or relevant Australian Standards. Evidence of compliance with the BCA, Disability (Access to Premises - Buildings) Standard, and/or Australian Standards must be submitted to the satisfaction of NPWS and in accordance with the NPWS Construction Assessment Procedures (OEH 2011) prior to the commencement of works</w:t>
      </w:r>
      <w:proofErr w:type="gramStart"/>
      <w:r w:rsidRPr="00D84F98">
        <w:rPr>
          <w:lang w:val="en-AU" w:eastAsia="en-AU"/>
        </w:rPr>
        <w:t xml:space="preserve">.  </w:t>
      </w:r>
      <w:proofErr w:type="gramEnd"/>
    </w:p>
    <w:p w14:paraId="336939C6" w14:textId="77777777" w:rsidR="00674C17" w:rsidRPr="00D84F98" w:rsidRDefault="00674C17" w:rsidP="007F2DFE">
      <w:pPr>
        <w:widowControl w:val="0"/>
        <w:autoSpaceDE w:val="0"/>
        <w:autoSpaceDN w:val="0"/>
        <w:adjustRightInd w:val="0"/>
        <w:ind w:left="567" w:hanging="567"/>
        <w:rPr>
          <w:rFonts w:cs="Arial"/>
          <w:szCs w:val="22"/>
          <w:lang w:val="en-AU" w:eastAsia="en-AU"/>
        </w:rPr>
      </w:pPr>
    </w:p>
    <w:p w14:paraId="183013D0" w14:textId="7838BAF5" w:rsidR="00B23C9D" w:rsidRPr="00D84F98" w:rsidRDefault="000B15CC" w:rsidP="007F2DFE">
      <w:pPr>
        <w:widowControl w:val="0"/>
        <w:autoSpaceDE w:val="0"/>
        <w:autoSpaceDN w:val="0"/>
        <w:adjustRightInd w:val="0"/>
        <w:ind w:left="567" w:hanging="567"/>
        <w:rPr>
          <w:rFonts w:cs="Arial"/>
          <w:szCs w:val="22"/>
          <w:lang w:val="en-AU" w:eastAsia="en-AU"/>
        </w:rPr>
      </w:pPr>
      <w:r w:rsidRPr="00D84F98">
        <w:rPr>
          <w:rFonts w:cs="Arial"/>
          <w:szCs w:val="22"/>
          <w:lang w:val="en-AU" w:eastAsia="en-AU"/>
        </w:rPr>
        <w:t xml:space="preserve">MATTERS REQUIRING CONSULTATION WITH </w:t>
      </w:r>
      <w:r w:rsidR="00E24236" w:rsidRPr="00D84F98">
        <w:rPr>
          <w:rFonts w:cs="Arial"/>
          <w:szCs w:val="22"/>
          <w:lang w:val="en-AU" w:eastAsia="en-AU"/>
        </w:rPr>
        <w:t>NATIONAL PARKS AND WILDLIFE</w:t>
      </w:r>
    </w:p>
    <w:p w14:paraId="60F48687" w14:textId="77777777" w:rsidR="00FF4D8E" w:rsidRPr="00D84F98" w:rsidRDefault="00FF4D8E" w:rsidP="00FF4D8E">
      <w:pPr>
        <w:widowControl w:val="0"/>
        <w:autoSpaceDE w:val="0"/>
        <w:autoSpaceDN w:val="0"/>
        <w:adjustRightInd w:val="0"/>
        <w:rPr>
          <w:rFonts w:cs="Arial"/>
          <w:szCs w:val="22"/>
          <w:lang w:val="en-AU" w:eastAsia="en-AU"/>
        </w:rPr>
      </w:pPr>
    </w:p>
    <w:p w14:paraId="0774E13E" w14:textId="34477E98" w:rsidR="00B23C9D" w:rsidRPr="00D84F98" w:rsidRDefault="00B23C9D" w:rsidP="007F2DFE">
      <w:pPr>
        <w:pStyle w:val="NumberConditionsStyle"/>
      </w:pPr>
      <w:r w:rsidRPr="00D84F98">
        <w:rPr>
          <w:szCs w:val="22"/>
          <w:lang w:val="en-AU" w:eastAsia="en-AU"/>
        </w:rPr>
        <w:t>An operational management plan for the cycleway is to be prepared in consultation with National Parks &amp; Wildlife Service which identifies the key management and maintenance considerations (e.g. weed control</w:t>
      </w:r>
      <w:r w:rsidR="00B30FC8" w:rsidRPr="00D84F98">
        <w:rPr>
          <w:szCs w:val="22"/>
          <w:lang w:val="en-AU" w:eastAsia="en-AU"/>
        </w:rPr>
        <w:t>, restriction on domestic animals including dogs and horses</w:t>
      </w:r>
      <w:r w:rsidRPr="00D84F98">
        <w:rPr>
          <w:szCs w:val="22"/>
          <w:lang w:val="en-AU" w:eastAsia="en-AU"/>
        </w:rPr>
        <w:t>) for the cycleway and allocates responsibility for each of these matters to ensure the cycleway is managed and maintained appropriately</w:t>
      </w:r>
      <w:proofErr w:type="gramStart"/>
      <w:r w:rsidRPr="00D84F98">
        <w:rPr>
          <w:szCs w:val="22"/>
          <w:lang w:val="en-AU" w:eastAsia="en-AU"/>
        </w:rPr>
        <w:t xml:space="preserve">.  </w:t>
      </w:r>
      <w:proofErr w:type="gramEnd"/>
      <w:r w:rsidRPr="00D84F98">
        <w:rPr>
          <w:szCs w:val="22"/>
          <w:lang w:val="en-AU" w:eastAsia="en-AU"/>
        </w:rPr>
        <w:t>Full details are to be submitted prior to the issue of any Construction Certificate.</w:t>
      </w:r>
    </w:p>
    <w:p w14:paraId="0EF7A2DA" w14:textId="77777777" w:rsidR="00E24236" w:rsidRPr="00D84F98" w:rsidRDefault="00E24236" w:rsidP="00E24236">
      <w:pPr>
        <w:pStyle w:val="NumberConditionsStyle"/>
        <w:numPr>
          <w:ilvl w:val="0"/>
          <w:numId w:val="0"/>
        </w:numPr>
        <w:ind w:left="567"/>
      </w:pPr>
    </w:p>
    <w:p w14:paraId="38079309" w14:textId="600F08A0" w:rsidR="00B23C9D" w:rsidRPr="00D84F98" w:rsidRDefault="00B23C9D" w:rsidP="007F2DFE">
      <w:pPr>
        <w:pStyle w:val="NumberConditionsStyle"/>
        <w:rPr>
          <w:lang w:val="en-AU" w:eastAsia="en-AU"/>
        </w:rPr>
      </w:pPr>
      <w:r w:rsidRPr="00D84F98">
        <w:rPr>
          <w:szCs w:val="22"/>
          <w:lang w:val="en-AU" w:eastAsia="en-AU"/>
        </w:rPr>
        <w:t xml:space="preserve">Prior to the issue of a Construction Certificate, the </w:t>
      </w:r>
      <w:r w:rsidR="00BB3445" w:rsidRPr="00D84F98">
        <w:rPr>
          <w:szCs w:val="22"/>
          <w:lang w:val="en-AU" w:eastAsia="en-AU"/>
        </w:rPr>
        <w:t xml:space="preserve">Applicant </w:t>
      </w:r>
      <w:r w:rsidRPr="00D84F98">
        <w:rPr>
          <w:szCs w:val="22"/>
          <w:lang w:val="en-AU" w:eastAsia="en-AU"/>
        </w:rPr>
        <w:t xml:space="preserve"> </w:t>
      </w:r>
      <w:r w:rsidR="00B95E20" w:rsidRPr="00D84F98">
        <w:rPr>
          <w:szCs w:val="22"/>
          <w:lang w:val="en-AU" w:eastAsia="en-AU"/>
        </w:rPr>
        <w:t xml:space="preserve">must prepare and submit </w:t>
      </w:r>
      <w:r w:rsidRPr="00D84F98">
        <w:rPr>
          <w:szCs w:val="22"/>
          <w:lang w:val="en-AU" w:eastAsia="en-AU"/>
        </w:rPr>
        <w:t xml:space="preserve"> to the Principle Certifying Authority and Council a Construction Environmental Management Plan (CEMP) and an Environmental Management Plan (EMP) for </w:t>
      </w:r>
      <w:r w:rsidR="00A22B54" w:rsidRPr="00D84F98">
        <w:rPr>
          <w:szCs w:val="22"/>
          <w:lang w:val="en-AU" w:eastAsia="en-AU"/>
        </w:rPr>
        <w:t xml:space="preserve">construction </w:t>
      </w:r>
      <w:r w:rsidRPr="00D84F98">
        <w:rPr>
          <w:szCs w:val="22"/>
          <w:lang w:val="en-AU" w:eastAsia="en-AU"/>
        </w:rPr>
        <w:t xml:space="preserve">works and </w:t>
      </w:r>
      <w:r w:rsidR="00A22B54" w:rsidRPr="00D84F98">
        <w:rPr>
          <w:szCs w:val="22"/>
          <w:lang w:val="en-AU" w:eastAsia="en-AU"/>
        </w:rPr>
        <w:t xml:space="preserve">the </w:t>
      </w:r>
      <w:r w:rsidRPr="00D84F98">
        <w:rPr>
          <w:szCs w:val="22"/>
          <w:lang w:val="en-AU" w:eastAsia="en-AU"/>
        </w:rPr>
        <w:t>operation of the proposal</w:t>
      </w:r>
      <w:r w:rsidR="00A22B54" w:rsidRPr="00D84F98">
        <w:rPr>
          <w:szCs w:val="22"/>
          <w:lang w:val="en-AU" w:eastAsia="en-AU"/>
        </w:rPr>
        <w:t xml:space="preserve">. Both the CEMP and EMP must </w:t>
      </w:r>
      <w:r w:rsidR="00A22B54" w:rsidRPr="00D84F98">
        <w:rPr>
          <w:szCs w:val="22"/>
          <w:lang w:val="en-AU" w:eastAsia="en-AU"/>
        </w:rPr>
        <w:lastRenderedPageBreak/>
        <w:t xml:space="preserve">be </w:t>
      </w:r>
      <w:r w:rsidRPr="00D84F98">
        <w:rPr>
          <w:szCs w:val="22"/>
          <w:lang w:val="en-AU" w:eastAsia="en-AU"/>
        </w:rPr>
        <w:t xml:space="preserve"> kept on site and made available to authorised Council officers upon request</w:t>
      </w:r>
      <w:proofErr w:type="gramStart"/>
      <w:r w:rsidRPr="00D84F98">
        <w:rPr>
          <w:szCs w:val="22"/>
          <w:lang w:val="en-AU" w:eastAsia="en-AU"/>
        </w:rPr>
        <w:t xml:space="preserve">.  </w:t>
      </w:r>
      <w:proofErr w:type="gramEnd"/>
      <w:r w:rsidRPr="00D84F98">
        <w:rPr>
          <w:szCs w:val="22"/>
          <w:lang w:val="en-AU" w:eastAsia="en-AU"/>
        </w:rPr>
        <w:t>The CEMP and EMP is to be prepared in consultation with the National Parks &amp; Wildlife Service (NPWS)</w:t>
      </w:r>
      <w:proofErr w:type="gramStart"/>
      <w:r w:rsidRPr="00D84F98">
        <w:rPr>
          <w:szCs w:val="22"/>
          <w:lang w:val="en-AU" w:eastAsia="en-AU"/>
        </w:rPr>
        <w:t xml:space="preserve">.  </w:t>
      </w:r>
      <w:proofErr w:type="gramEnd"/>
      <w:r w:rsidRPr="00D84F98">
        <w:rPr>
          <w:szCs w:val="22"/>
          <w:lang w:val="en-AU" w:eastAsia="en-AU"/>
        </w:rPr>
        <w:t>The CEMP and EMP is to describe management of environmental risks associated with the activity, address all measures identified in Sections 8.2 and 8.3 of the Environmental Impact Statement prepared by GHD Pty Ltd dated October 2019, and must include but need not be limited to:</w:t>
      </w:r>
    </w:p>
    <w:p w14:paraId="070D4A02" w14:textId="77777777" w:rsidR="001544FC" w:rsidRPr="00D84F98" w:rsidRDefault="001544FC" w:rsidP="007F2DFE"/>
    <w:p w14:paraId="15A0A367" w14:textId="77777777" w:rsidR="00B23C9D" w:rsidRPr="00D84F98" w:rsidRDefault="00B23C9D" w:rsidP="007F2DFE">
      <w:pPr>
        <w:widowControl w:val="0"/>
        <w:autoSpaceDE w:val="0"/>
        <w:autoSpaceDN w:val="0"/>
        <w:adjustRightInd w:val="0"/>
        <w:ind w:left="1134" w:hanging="567"/>
        <w:rPr>
          <w:rFonts w:cs="Arial"/>
          <w:szCs w:val="22"/>
          <w:lang w:val="en-AU" w:eastAsia="en-AU"/>
        </w:rPr>
      </w:pPr>
      <w:r w:rsidRPr="00D84F98">
        <w:rPr>
          <w:rFonts w:cs="Arial"/>
          <w:szCs w:val="22"/>
          <w:lang w:val="en-AU" w:eastAsia="en-AU"/>
        </w:rPr>
        <w:t>•</w:t>
      </w:r>
      <w:r w:rsidRPr="00D84F98">
        <w:rPr>
          <w:rFonts w:cs="Arial"/>
          <w:szCs w:val="22"/>
          <w:lang w:val="en-AU" w:eastAsia="en-AU"/>
        </w:rPr>
        <w:tab/>
        <w:t>Site waste minimisation and management plan</w:t>
      </w:r>
    </w:p>
    <w:p w14:paraId="4EA965CF" w14:textId="4A5A0E4F" w:rsidR="00B23C9D" w:rsidRPr="00D84F98" w:rsidRDefault="00B23C9D" w:rsidP="007F2DFE">
      <w:pPr>
        <w:widowControl w:val="0"/>
        <w:autoSpaceDE w:val="0"/>
        <w:autoSpaceDN w:val="0"/>
        <w:adjustRightInd w:val="0"/>
        <w:ind w:left="1134" w:hanging="567"/>
        <w:rPr>
          <w:rFonts w:cs="Arial"/>
          <w:szCs w:val="22"/>
          <w:lang w:val="en-AU" w:eastAsia="en-AU"/>
        </w:rPr>
      </w:pPr>
      <w:r w:rsidRPr="00D84F98">
        <w:rPr>
          <w:rFonts w:cs="Arial"/>
          <w:szCs w:val="22"/>
          <w:lang w:val="en-AU" w:eastAsia="en-AU"/>
        </w:rPr>
        <w:t>•</w:t>
      </w:r>
      <w:r w:rsidRPr="00D84F98">
        <w:rPr>
          <w:rFonts w:cs="Arial"/>
          <w:szCs w:val="22"/>
          <w:lang w:val="en-AU" w:eastAsia="en-AU"/>
        </w:rPr>
        <w:tab/>
      </w:r>
      <w:r w:rsidR="00A70D5B" w:rsidRPr="00D84F98">
        <w:rPr>
          <w:rFonts w:cs="Arial"/>
          <w:szCs w:val="22"/>
          <w:lang w:val="en-AU" w:eastAsia="en-AU"/>
        </w:rPr>
        <w:t xml:space="preserve">Final </w:t>
      </w:r>
      <w:r w:rsidRPr="00D84F98">
        <w:rPr>
          <w:rFonts w:cs="Arial"/>
          <w:szCs w:val="22"/>
          <w:lang w:val="en-AU" w:eastAsia="en-AU"/>
        </w:rPr>
        <w:t>Acid sulfate soil management plan</w:t>
      </w:r>
    </w:p>
    <w:p w14:paraId="53B3834D" w14:textId="77777777" w:rsidR="00B23C9D" w:rsidRPr="00D84F98" w:rsidRDefault="00B23C9D" w:rsidP="007F2DFE">
      <w:pPr>
        <w:widowControl w:val="0"/>
        <w:autoSpaceDE w:val="0"/>
        <w:autoSpaceDN w:val="0"/>
        <w:adjustRightInd w:val="0"/>
        <w:ind w:left="1134" w:hanging="567"/>
        <w:rPr>
          <w:rFonts w:cs="Arial"/>
          <w:szCs w:val="22"/>
          <w:lang w:val="en-AU" w:eastAsia="en-AU"/>
        </w:rPr>
      </w:pPr>
      <w:r w:rsidRPr="00D84F98">
        <w:rPr>
          <w:rFonts w:cs="Arial"/>
          <w:szCs w:val="22"/>
          <w:lang w:val="en-AU" w:eastAsia="en-AU"/>
        </w:rPr>
        <w:t>•</w:t>
      </w:r>
      <w:r w:rsidRPr="00D84F98">
        <w:rPr>
          <w:rFonts w:cs="Arial"/>
          <w:szCs w:val="22"/>
          <w:lang w:val="en-AU" w:eastAsia="en-AU"/>
        </w:rPr>
        <w:tab/>
        <w:t>Soil and water management plan</w:t>
      </w:r>
    </w:p>
    <w:p w14:paraId="28C0F74B" w14:textId="77777777" w:rsidR="00B23C9D" w:rsidRPr="00D84F98" w:rsidRDefault="00B23C9D" w:rsidP="007F2DFE">
      <w:pPr>
        <w:widowControl w:val="0"/>
        <w:autoSpaceDE w:val="0"/>
        <w:autoSpaceDN w:val="0"/>
        <w:adjustRightInd w:val="0"/>
        <w:ind w:left="1134" w:hanging="567"/>
        <w:rPr>
          <w:rFonts w:cs="Arial"/>
          <w:szCs w:val="22"/>
          <w:lang w:val="en-AU" w:eastAsia="en-AU"/>
        </w:rPr>
      </w:pPr>
      <w:r w:rsidRPr="00D84F98">
        <w:rPr>
          <w:rFonts w:cs="Arial"/>
          <w:szCs w:val="22"/>
          <w:lang w:val="en-AU" w:eastAsia="en-AU"/>
        </w:rPr>
        <w:t>•</w:t>
      </w:r>
      <w:r w:rsidRPr="00D84F98">
        <w:rPr>
          <w:rFonts w:cs="Arial"/>
          <w:szCs w:val="22"/>
          <w:lang w:val="en-AU" w:eastAsia="en-AU"/>
        </w:rPr>
        <w:tab/>
        <w:t>Contaminated soils management plan</w:t>
      </w:r>
    </w:p>
    <w:p w14:paraId="0DDBB551" w14:textId="77777777" w:rsidR="00B23C9D" w:rsidRPr="00D84F98" w:rsidRDefault="00B23C9D" w:rsidP="007F2DFE">
      <w:pPr>
        <w:widowControl w:val="0"/>
        <w:autoSpaceDE w:val="0"/>
        <w:autoSpaceDN w:val="0"/>
        <w:adjustRightInd w:val="0"/>
        <w:ind w:left="1134" w:hanging="567"/>
        <w:rPr>
          <w:rFonts w:cs="Arial"/>
          <w:szCs w:val="22"/>
          <w:lang w:val="en-AU" w:eastAsia="en-AU"/>
        </w:rPr>
      </w:pPr>
      <w:r w:rsidRPr="00D84F98">
        <w:rPr>
          <w:rFonts w:cs="Arial"/>
          <w:szCs w:val="22"/>
          <w:lang w:val="en-AU" w:eastAsia="en-AU"/>
        </w:rPr>
        <w:t>•</w:t>
      </w:r>
      <w:r w:rsidRPr="00D84F98">
        <w:rPr>
          <w:rFonts w:cs="Arial"/>
          <w:szCs w:val="22"/>
          <w:lang w:val="en-AU" w:eastAsia="en-AU"/>
        </w:rPr>
        <w:tab/>
        <w:t>Flora and fauna management (cross reference to biodiversity management plan as appropriate)</w:t>
      </w:r>
    </w:p>
    <w:p w14:paraId="40C79953" w14:textId="77777777" w:rsidR="00B23C9D" w:rsidRPr="00D84F98" w:rsidRDefault="00B23C9D" w:rsidP="007F2DFE">
      <w:pPr>
        <w:widowControl w:val="0"/>
        <w:autoSpaceDE w:val="0"/>
        <w:autoSpaceDN w:val="0"/>
        <w:adjustRightInd w:val="0"/>
        <w:ind w:left="1134" w:hanging="567"/>
        <w:rPr>
          <w:rFonts w:cs="Arial"/>
          <w:szCs w:val="22"/>
          <w:lang w:val="en-AU" w:eastAsia="en-AU"/>
        </w:rPr>
      </w:pPr>
      <w:r w:rsidRPr="00D84F98">
        <w:rPr>
          <w:rFonts w:cs="Arial"/>
          <w:szCs w:val="22"/>
          <w:lang w:val="en-AU" w:eastAsia="en-AU"/>
        </w:rPr>
        <w:t>•</w:t>
      </w:r>
      <w:r w:rsidRPr="00D84F98">
        <w:rPr>
          <w:rFonts w:cs="Arial"/>
          <w:szCs w:val="22"/>
          <w:lang w:val="en-AU" w:eastAsia="en-AU"/>
        </w:rPr>
        <w:tab/>
        <w:t>Construction traffic management plan</w:t>
      </w:r>
    </w:p>
    <w:p w14:paraId="4451E822" w14:textId="77777777" w:rsidR="00B23C9D" w:rsidRPr="00D84F98" w:rsidRDefault="00B23C9D" w:rsidP="007F2DFE">
      <w:pPr>
        <w:widowControl w:val="0"/>
        <w:autoSpaceDE w:val="0"/>
        <w:autoSpaceDN w:val="0"/>
        <w:adjustRightInd w:val="0"/>
        <w:ind w:left="1134" w:hanging="567"/>
        <w:rPr>
          <w:rFonts w:cs="Arial"/>
          <w:szCs w:val="22"/>
          <w:lang w:val="en-AU" w:eastAsia="en-AU"/>
        </w:rPr>
      </w:pPr>
      <w:r w:rsidRPr="00D84F98">
        <w:rPr>
          <w:rFonts w:cs="Arial"/>
          <w:szCs w:val="22"/>
          <w:lang w:val="en-AU" w:eastAsia="en-AU"/>
        </w:rPr>
        <w:t>•</w:t>
      </w:r>
      <w:r w:rsidRPr="00D84F98">
        <w:rPr>
          <w:rFonts w:cs="Arial"/>
          <w:szCs w:val="22"/>
          <w:lang w:val="en-AU" w:eastAsia="en-AU"/>
        </w:rPr>
        <w:tab/>
        <w:t>Noise and vibration management plan</w:t>
      </w:r>
    </w:p>
    <w:p w14:paraId="1543382C" w14:textId="77777777" w:rsidR="00B23C9D" w:rsidRPr="00D84F98" w:rsidRDefault="00B23C9D" w:rsidP="007F2DFE">
      <w:pPr>
        <w:widowControl w:val="0"/>
        <w:autoSpaceDE w:val="0"/>
        <w:autoSpaceDN w:val="0"/>
        <w:adjustRightInd w:val="0"/>
        <w:ind w:left="1134" w:hanging="567"/>
        <w:rPr>
          <w:rFonts w:cs="Arial"/>
          <w:szCs w:val="22"/>
          <w:lang w:val="en-AU" w:eastAsia="en-AU"/>
        </w:rPr>
      </w:pPr>
      <w:r w:rsidRPr="00D84F98">
        <w:rPr>
          <w:rFonts w:cs="Arial"/>
          <w:szCs w:val="22"/>
          <w:lang w:val="en-AU" w:eastAsia="en-AU"/>
        </w:rPr>
        <w:t>•</w:t>
      </w:r>
      <w:r w:rsidRPr="00D84F98">
        <w:rPr>
          <w:rFonts w:cs="Arial"/>
          <w:szCs w:val="22"/>
          <w:lang w:val="en-AU" w:eastAsia="en-AU"/>
        </w:rPr>
        <w:tab/>
        <w:t>Environmental incident procedures including communications and reporting</w:t>
      </w:r>
    </w:p>
    <w:p w14:paraId="4ECE9EF7" w14:textId="77777777" w:rsidR="00B23C9D" w:rsidRPr="00D84F98" w:rsidRDefault="00B23C9D" w:rsidP="007F2DFE">
      <w:pPr>
        <w:widowControl w:val="0"/>
        <w:autoSpaceDE w:val="0"/>
        <w:autoSpaceDN w:val="0"/>
        <w:adjustRightInd w:val="0"/>
        <w:ind w:left="1134" w:hanging="567"/>
        <w:rPr>
          <w:rFonts w:cs="Arial"/>
          <w:szCs w:val="22"/>
          <w:lang w:val="en-AU" w:eastAsia="en-AU"/>
        </w:rPr>
      </w:pPr>
      <w:r w:rsidRPr="00D84F98">
        <w:rPr>
          <w:rFonts w:cs="Arial"/>
          <w:szCs w:val="22"/>
          <w:lang w:val="en-AU" w:eastAsia="en-AU"/>
        </w:rPr>
        <w:t>•</w:t>
      </w:r>
      <w:r w:rsidRPr="00D84F98">
        <w:rPr>
          <w:rFonts w:cs="Arial"/>
          <w:szCs w:val="22"/>
          <w:lang w:val="en-AU" w:eastAsia="en-AU"/>
        </w:rPr>
        <w:tab/>
        <w:t>Heritage management plan</w:t>
      </w:r>
    </w:p>
    <w:p w14:paraId="67B53F4C" w14:textId="77777777" w:rsidR="00B23C9D" w:rsidRPr="00D84F98" w:rsidRDefault="00B23C9D" w:rsidP="007F2DFE">
      <w:pPr>
        <w:widowControl w:val="0"/>
        <w:autoSpaceDE w:val="0"/>
        <w:autoSpaceDN w:val="0"/>
        <w:adjustRightInd w:val="0"/>
        <w:ind w:left="1134" w:hanging="567"/>
        <w:rPr>
          <w:rFonts w:cs="Arial"/>
          <w:szCs w:val="22"/>
          <w:lang w:val="en-AU" w:eastAsia="en-AU"/>
        </w:rPr>
      </w:pPr>
      <w:r w:rsidRPr="00D84F98">
        <w:rPr>
          <w:rFonts w:cs="Arial"/>
          <w:szCs w:val="22"/>
          <w:lang w:val="en-AU" w:eastAsia="en-AU"/>
        </w:rPr>
        <w:t>•</w:t>
      </w:r>
      <w:r w:rsidRPr="00D84F98">
        <w:rPr>
          <w:rFonts w:cs="Arial"/>
          <w:szCs w:val="22"/>
          <w:lang w:val="en-AU" w:eastAsia="en-AU"/>
        </w:rPr>
        <w:tab/>
        <w:t>Emergency response plan</w:t>
      </w:r>
    </w:p>
    <w:p w14:paraId="2F4A3115" w14:textId="77777777" w:rsidR="00B23C9D" w:rsidRPr="00D84F98" w:rsidRDefault="00B23C9D" w:rsidP="007F2DFE">
      <w:pPr>
        <w:widowControl w:val="0"/>
        <w:autoSpaceDE w:val="0"/>
        <w:autoSpaceDN w:val="0"/>
        <w:adjustRightInd w:val="0"/>
        <w:ind w:left="567" w:hanging="567"/>
        <w:rPr>
          <w:rFonts w:cs="Arial"/>
          <w:szCs w:val="22"/>
          <w:lang w:val="en-AU" w:eastAsia="en-AU"/>
        </w:rPr>
      </w:pPr>
    </w:p>
    <w:p w14:paraId="4C49D0BD" w14:textId="6BFB8001" w:rsidR="00B23C9D" w:rsidRPr="00D84F98" w:rsidRDefault="00B23C9D" w:rsidP="007F2DFE">
      <w:pPr>
        <w:widowControl w:val="0"/>
        <w:autoSpaceDE w:val="0"/>
        <w:autoSpaceDN w:val="0"/>
        <w:adjustRightInd w:val="0"/>
        <w:ind w:left="567"/>
        <w:rPr>
          <w:rFonts w:cs="Arial"/>
          <w:szCs w:val="22"/>
          <w:lang w:val="en-AU" w:eastAsia="en-AU"/>
        </w:rPr>
      </w:pPr>
      <w:r w:rsidRPr="00D84F98">
        <w:rPr>
          <w:rFonts w:cs="Arial"/>
          <w:szCs w:val="22"/>
          <w:lang w:val="en-AU" w:eastAsia="en-AU"/>
        </w:rPr>
        <w:t xml:space="preserve">All provisions of </w:t>
      </w:r>
      <w:r w:rsidR="00F64718" w:rsidRPr="00D84F98">
        <w:rPr>
          <w:rFonts w:cs="Arial"/>
          <w:szCs w:val="22"/>
          <w:lang w:val="en-AU" w:eastAsia="en-AU"/>
        </w:rPr>
        <w:t xml:space="preserve">both the </w:t>
      </w:r>
      <w:r w:rsidRPr="00D84F98">
        <w:rPr>
          <w:rFonts w:cs="Arial"/>
          <w:szCs w:val="22"/>
          <w:lang w:val="en-AU" w:eastAsia="en-AU"/>
        </w:rPr>
        <w:t xml:space="preserve"> CEMP </w:t>
      </w:r>
      <w:r w:rsidR="00F64718" w:rsidRPr="00D84F98">
        <w:rPr>
          <w:rFonts w:cs="Arial"/>
          <w:szCs w:val="22"/>
          <w:lang w:val="en-AU" w:eastAsia="en-AU"/>
        </w:rPr>
        <w:t xml:space="preserve">and EMP are to </w:t>
      </w:r>
      <w:r w:rsidRPr="00D84F98">
        <w:rPr>
          <w:rFonts w:cs="Arial"/>
          <w:szCs w:val="22"/>
          <w:lang w:val="en-AU" w:eastAsia="en-AU"/>
        </w:rPr>
        <w:t xml:space="preserve"> be implemented during the development activity on site.</w:t>
      </w:r>
    </w:p>
    <w:p w14:paraId="36325EAB" w14:textId="77777777" w:rsidR="00E946F9" w:rsidRPr="00D84F98" w:rsidRDefault="00E946F9" w:rsidP="007F2DFE">
      <w:pPr>
        <w:widowControl w:val="0"/>
        <w:autoSpaceDE w:val="0"/>
        <w:autoSpaceDN w:val="0"/>
        <w:adjustRightInd w:val="0"/>
        <w:ind w:left="567"/>
        <w:rPr>
          <w:rFonts w:cs="Arial"/>
          <w:szCs w:val="22"/>
          <w:lang w:val="en-AU" w:eastAsia="en-AU"/>
        </w:rPr>
      </w:pPr>
    </w:p>
    <w:p w14:paraId="4C15AE1C" w14:textId="54B38664" w:rsidR="00E946F9" w:rsidRPr="00D84F98" w:rsidRDefault="00E946F9" w:rsidP="00E946F9">
      <w:pPr>
        <w:pStyle w:val="NumberConditionsStyle"/>
      </w:pPr>
      <w:r w:rsidRPr="00D84F98">
        <w:rPr>
          <w:szCs w:val="22"/>
          <w:lang w:val="en-AU" w:eastAsia="en-AU"/>
        </w:rPr>
        <w:t>The detailed design of the proposed culverts and bridges is to be undertaken in consultation with National Parks &amp; Wildlife Service so to aid in the future-proofing of the structures and to avoid saltwater intrusion into Lot 1402 DP852640 and Lot 4222 DP1238665</w:t>
      </w:r>
      <w:r w:rsidR="00C64DD2" w:rsidRPr="00D84F98">
        <w:rPr>
          <w:szCs w:val="22"/>
          <w:lang w:val="en-AU" w:eastAsia="en-AU"/>
        </w:rPr>
        <w:t xml:space="preserve">. </w:t>
      </w:r>
      <w:r w:rsidRPr="00D84F98">
        <w:rPr>
          <w:szCs w:val="22"/>
          <w:lang w:val="en-AU" w:eastAsia="en-AU"/>
        </w:rPr>
        <w:t>Full details to be submitted prior to the issue of any Construction Certificate.</w:t>
      </w:r>
    </w:p>
    <w:p w14:paraId="76C54F6C" w14:textId="77777777" w:rsidR="00E946F9" w:rsidRPr="00D84F98" w:rsidRDefault="00E946F9" w:rsidP="00E946F9">
      <w:pPr>
        <w:widowControl w:val="0"/>
        <w:tabs>
          <w:tab w:val="left" w:pos="753"/>
        </w:tabs>
        <w:autoSpaceDE w:val="0"/>
        <w:autoSpaceDN w:val="0"/>
        <w:adjustRightInd w:val="0"/>
        <w:ind w:left="567" w:hanging="567"/>
        <w:rPr>
          <w:rFonts w:cs="Arial"/>
          <w:szCs w:val="22"/>
          <w:lang w:val="en-AU" w:eastAsia="en-AU"/>
        </w:rPr>
      </w:pPr>
    </w:p>
    <w:p w14:paraId="0A84C79E" w14:textId="09D9AC9A" w:rsidR="00E946F9" w:rsidRPr="00D84F98" w:rsidRDefault="00E946F9" w:rsidP="00E946F9">
      <w:pPr>
        <w:pStyle w:val="NumberConditionsStyle"/>
      </w:pPr>
      <w:r w:rsidRPr="00D84F98">
        <w:rPr>
          <w:szCs w:val="22"/>
          <w:lang w:val="en-AU" w:eastAsia="en-AU"/>
        </w:rPr>
        <w:t xml:space="preserve">The full cycleway route, including bridges, culverts, </w:t>
      </w:r>
      <w:proofErr w:type="gramStart"/>
      <w:r w:rsidRPr="00D84F98">
        <w:rPr>
          <w:szCs w:val="22"/>
          <w:lang w:val="en-AU" w:eastAsia="en-AU"/>
        </w:rPr>
        <w:t>fences</w:t>
      </w:r>
      <w:proofErr w:type="gramEnd"/>
      <w:r w:rsidRPr="00D84F98">
        <w:rPr>
          <w:szCs w:val="22"/>
          <w:lang w:val="en-AU" w:eastAsia="en-AU"/>
        </w:rPr>
        <w:t xml:space="preserve"> and the like, is to be designed to meet access and management requirements including fire fighting vehicles (</w:t>
      </w:r>
      <w:r w:rsidR="009112A9" w:rsidRPr="00D84F98">
        <w:rPr>
          <w:szCs w:val="22"/>
          <w:lang w:val="en-AU" w:eastAsia="en-AU"/>
        </w:rPr>
        <w:t>e.g.,</w:t>
      </w:r>
      <w:r w:rsidRPr="00D84F98">
        <w:rPr>
          <w:szCs w:val="22"/>
          <w:lang w:val="en-AU" w:eastAsia="en-AU"/>
        </w:rPr>
        <w:t xml:space="preserve"> Category 9 used by National Parks &amp; Wildlife Service - NPWS).  The final design detail of the cycleway needs to be undertaken in consultation with the </w:t>
      </w:r>
      <w:proofErr w:type="gramStart"/>
      <w:r w:rsidRPr="00D84F98">
        <w:rPr>
          <w:szCs w:val="22"/>
          <w:lang w:val="en-AU" w:eastAsia="en-AU"/>
        </w:rPr>
        <w:t>land owners</w:t>
      </w:r>
      <w:proofErr w:type="gramEnd"/>
      <w:r w:rsidRPr="00D84F98">
        <w:rPr>
          <w:szCs w:val="22"/>
          <w:lang w:val="en-AU" w:eastAsia="en-AU"/>
        </w:rPr>
        <w:t xml:space="preserve"> associated with the route so to ensure adequate access is maintained</w:t>
      </w:r>
      <w:r w:rsidR="008B08B0" w:rsidRPr="00D84F98">
        <w:rPr>
          <w:szCs w:val="22"/>
          <w:lang w:val="en-AU" w:eastAsia="en-AU"/>
        </w:rPr>
        <w:t>.</w:t>
      </w:r>
      <w:r w:rsidRPr="00D84F98">
        <w:rPr>
          <w:szCs w:val="22"/>
          <w:lang w:val="en-AU" w:eastAsia="en-AU"/>
        </w:rPr>
        <w:t xml:space="preserve">  Full details </w:t>
      </w:r>
      <w:r w:rsidR="00A263BF" w:rsidRPr="00D84F98">
        <w:rPr>
          <w:szCs w:val="22"/>
          <w:lang w:val="en-AU" w:eastAsia="en-AU"/>
        </w:rPr>
        <w:t xml:space="preserve">must be submitted with the </w:t>
      </w:r>
      <w:r w:rsidRPr="00D84F98">
        <w:rPr>
          <w:szCs w:val="22"/>
          <w:lang w:val="en-AU" w:eastAsia="en-AU"/>
        </w:rPr>
        <w:t xml:space="preserve"> Construction Certificate</w:t>
      </w:r>
      <w:r w:rsidR="00A263BF" w:rsidRPr="00D84F98">
        <w:rPr>
          <w:szCs w:val="22"/>
          <w:lang w:val="en-AU" w:eastAsia="en-AU"/>
        </w:rPr>
        <w:t xml:space="preserve"> application</w:t>
      </w:r>
      <w:r w:rsidRPr="00D84F98">
        <w:rPr>
          <w:szCs w:val="22"/>
          <w:lang w:val="en-AU" w:eastAsia="en-AU"/>
        </w:rPr>
        <w:t>.</w:t>
      </w:r>
    </w:p>
    <w:p w14:paraId="22EAA2BC" w14:textId="77777777" w:rsidR="00E946F9" w:rsidRPr="00D84F98" w:rsidRDefault="00E946F9" w:rsidP="00E946F9">
      <w:pPr>
        <w:widowControl w:val="0"/>
        <w:tabs>
          <w:tab w:val="left" w:pos="753"/>
        </w:tabs>
        <w:autoSpaceDE w:val="0"/>
        <w:autoSpaceDN w:val="0"/>
        <w:adjustRightInd w:val="0"/>
        <w:ind w:left="567" w:hanging="567"/>
        <w:rPr>
          <w:rFonts w:cs="Arial"/>
          <w:szCs w:val="22"/>
          <w:lang w:val="en-AU" w:eastAsia="en-AU"/>
        </w:rPr>
      </w:pPr>
    </w:p>
    <w:p w14:paraId="1E71D1D4" w14:textId="77777777" w:rsidR="00E946F9" w:rsidRPr="00D84F98" w:rsidRDefault="00E946F9" w:rsidP="00E946F9">
      <w:pPr>
        <w:widowControl w:val="0"/>
        <w:tabs>
          <w:tab w:val="left" w:pos="753"/>
        </w:tabs>
        <w:autoSpaceDE w:val="0"/>
        <w:autoSpaceDN w:val="0"/>
        <w:adjustRightInd w:val="0"/>
        <w:ind w:left="567" w:hanging="567"/>
        <w:rPr>
          <w:rFonts w:cs="Arial"/>
          <w:szCs w:val="22"/>
          <w:lang w:val="en-AU" w:eastAsia="en-AU"/>
        </w:rPr>
      </w:pPr>
      <w:r w:rsidRPr="00D84F98">
        <w:rPr>
          <w:rFonts w:cs="Arial"/>
          <w:szCs w:val="22"/>
          <w:lang w:val="en-AU" w:eastAsia="en-AU"/>
        </w:rPr>
        <w:tab/>
        <w:t>Note: NPWS vehicles require a minimum 3.0 metre clearance of obstructions including fencing.</w:t>
      </w:r>
    </w:p>
    <w:p w14:paraId="0E372E56" w14:textId="77777777" w:rsidR="000B15CC" w:rsidRPr="00D84F98" w:rsidRDefault="000B15CC" w:rsidP="00E946F9">
      <w:pPr>
        <w:widowControl w:val="0"/>
        <w:tabs>
          <w:tab w:val="left" w:pos="753"/>
        </w:tabs>
        <w:autoSpaceDE w:val="0"/>
        <w:autoSpaceDN w:val="0"/>
        <w:adjustRightInd w:val="0"/>
        <w:ind w:left="567" w:hanging="567"/>
        <w:rPr>
          <w:rFonts w:cs="Arial"/>
          <w:szCs w:val="22"/>
          <w:lang w:val="en-AU" w:eastAsia="en-AU"/>
        </w:rPr>
      </w:pPr>
    </w:p>
    <w:p w14:paraId="23B2FCE0" w14:textId="7EBF5746" w:rsidR="000B15CC" w:rsidRPr="00D84F98" w:rsidRDefault="000B15CC" w:rsidP="000B15CC">
      <w:pPr>
        <w:pStyle w:val="NumberConditionsStyle"/>
      </w:pPr>
      <w:r w:rsidRPr="00D84F98">
        <w:rPr>
          <w:szCs w:val="22"/>
          <w:lang w:val="en-AU" w:eastAsia="en-AU"/>
        </w:rPr>
        <w:t xml:space="preserve">An Emergency Management Plan must be prepared to address risks from bushfire and flooding (e.g. extreme/catastrophic fire danger rating or during flood warnings) </w:t>
      </w:r>
      <w:r w:rsidR="0066217E" w:rsidRPr="00D84F98">
        <w:rPr>
          <w:szCs w:val="22"/>
          <w:lang w:val="en-AU" w:eastAsia="en-AU"/>
        </w:rPr>
        <w:t xml:space="preserve">and </w:t>
      </w:r>
      <w:r w:rsidR="00143592" w:rsidRPr="00D84F98">
        <w:rPr>
          <w:szCs w:val="22"/>
          <w:lang w:val="en-AU" w:eastAsia="en-AU"/>
        </w:rPr>
        <w:t>submitted for approval by City of Newcastle</w:t>
      </w:r>
      <w:r w:rsidR="00904894" w:rsidRPr="00D84F98">
        <w:rPr>
          <w:szCs w:val="22"/>
          <w:lang w:val="en-AU" w:eastAsia="en-AU"/>
        </w:rPr>
        <w:t>'s</w:t>
      </w:r>
      <w:r w:rsidR="00143592" w:rsidRPr="00D84F98">
        <w:rPr>
          <w:szCs w:val="22"/>
          <w:lang w:val="en-AU" w:eastAsia="en-AU"/>
        </w:rPr>
        <w:t xml:space="preserve"> Assessment Section </w:t>
      </w:r>
      <w:r w:rsidR="00904894" w:rsidRPr="00D84F98">
        <w:rPr>
          <w:szCs w:val="22"/>
          <w:lang w:val="en-AU" w:eastAsia="en-AU"/>
        </w:rPr>
        <w:t xml:space="preserve">and </w:t>
      </w:r>
      <w:r w:rsidR="0066217E" w:rsidRPr="00D84F98">
        <w:rPr>
          <w:szCs w:val="22"/>
          <w:lang w:val="en-AU" w:eastAsia="en-AU"/>
        </w:rPr>
        <w:t xml:space="preserve">written </w:t>
      </w:r>
      <w:r w:rsidR="00904894" w:rsidRPr="00D84F98">
        <w:rPr>
          <w:szCs w:val="22"/>
          <w:lang w:val="en-AU" w:eastAsia="en-AU"/>
        </w:rPr>
        <w:t xml:space="preserve">approval </w:t>
      </w:r>
      <w:r w:rsidR="00121FBD" w:rsidRPr="00D84F98">
        <w:rPr>
          <w:szCs w:val="22"/>
          <w:lang w:val="en-AU" w:eastAsia="en-AU"/>
        </w:rPr>
        <w:t xml:space="preserve">being </w:t>
      </w:r>
      <w:r w:rsidR="00904894" w:rsidRPr="00D84F98">
        <w:rPr>
          <w:szCs w:val="22"/>
          <w:lang w:val="en-AU" w:eastAsia="en-AU"/>
        </w:rPr>
        <w:t xml:space="preserve">obtained </w:t>
      </w:r>
      <w:r w:rsidRPr="00D84F98">
        <w:rPr>
          <w:szCs w:val="22"/>
          <w:lang w:val="en-AU" w:eastAsia="en-AU"/>
        </w:rPr>
        <w:t>prior to the issue of any Construction Certificate</w:t>
      </w:r>
      <w:proofErr w:type="gramStart"/>
      <w:r w:rsidRPr="00D84F98">
        <w:rPr>
          <w:szCs w:val="22"/>
          <w:lang w:val="en-AU" w:eastAsia="en-AU"/>
        </w:rPr>
        <w:t xml:space="preserve">.  </w:t>
      </w:r>
      <w:proofErr w:type="gramEnd"/>
      <w:r w:rsidRPr="00D84F98">
        <w:rPr>
          <w:szCs w:val="22"/>
          <w:lang w:val="en-AU" w:eastAsia="en-AU"/>
        </w:rPr>
        <w:t xml:space="preserve"> </w:t>
      </w:r>
    </w:p>
    <w:p w14:paraId="249BF1F9" w14:textId="77777777" w:rsidR="000B15CC" w:rsidRPr="00D84F98" w:rsidRDefault="000B15CC" w:rsidP="000B15CC">
      <w:pPr>
        <w:widowControl w:val="0"/>
        <w:autoSpaceDE w:val="0"/>
        <w:autoSpaceDN w:val="0"/>
        <w:adjustRightInd w:val="0"/>
        <w:ind w:left="567" w:hanging="567"/>
        <w:rPr>
          <w:rFonts w:cs="Arial"/>
          <w:szCs w:val="22"/>
          <w:lang w:val="en-AU" w:eastAsia="en-AU"/>
        </w:rPr>
      </w:pPr>
    </w:p>
    <w:p w14:paraId="21A4FFDA" w14:textId="66BABC14" w:rsidR="000B15CC" w:rsidRPr="00D84F98" w:rsidRDefault="000B15CC" w:rsidP="00EB2E9B">
      <w:pPr>
        <w:widowControl w:val="0"/>
        <w:autoSpaceDE w:val="0"/>
        <w:autoSpaceDN w:val="0"/>
        <w:adjustRightInd w:val="0"/>
        <w:ind w:left="567"/>
        <w:rPr>
          <w:rFonts w:cs="Arial"/>
          <w:szCs w:val="22"/>
          <w:lang w:val="en-AU" w:eastAsia="en-AU"/>
        </w:rPr>
      </w:pPr>
      <w:r w:rsidRPr="00D84F98">
        <w:rPr>
          <w:rFonts w:cs="Arial"/>
          <w:szCs w:val="22"/>
          <w:lang w:val="en-AU" w:eastAsia="en-AU"/>
        </w:rPr>
        <w:t>Note: The content of the plan is to be developed in consultation with the Manager, National Parks &amp; Wildlife Service and must detail procedures to be followed in the event of an emergency or similar event.</w:t>
      </w:r>
    </w:p>
    <w:p w14:paraId="72578A81" w14:textId="77777777" w:rsidR="004E68D4" w:rsidRPr="00D84F98" w:rsidRDefault="004E68D4" w:rsidP="004E68D4">
      <w:pPr>
        <w:widowControl w:val="0"/>
        <w:autoSpaceDE w:val="0"/>
        <w:autoSpaceDN w:val="0"/>
        <w:adjustRightInd w:val="0"/>
        <w:rPr>
          <w:rFonts w:cs="Arial"/>
          <w:szCs w:val="22"/>
          <w:lang w:val="en-AU" w:eastAsia="en-AU"/>
        </w:rPr>
      </w:pPr>
    </w:p>
    <w:p w14:paraId="0A6C4DBB" w14:textId="4D6E2A4D" w:rsidR="004E68D4" w:rsidRPr="00D84F98" w:rsidRDefault="004E68D4" w:rsidP="004E68D4">
      <w:pPr>
        <w:widowControl w:val="0"/>
        <w:autoSpaceDE w:val="0"/>
        <w:autoSpaceDN w:val="0"/>
        <w:adjustRightInd w:val="0"/>
        <w:rPr>
          <w:rFonts w:cs="Arial"/>
          <w:szCs w:val="22"/>
          <w:lang w:val="en-AU" w:eastAsia="en-AU"/>
        </w:rPr>
      </w:pPr>
      <w:r w:rsidRPr="00D84F98">
        <w:rPr>
          <w:rFonts w:cs="Arial"/>
          <w:szCs w:val="22"/>
          <w:lang w:val="en-AU" w:eastAsia="en-AU"/>
        </w:rPr>
        <w:t>BIODIVERSITY</w:t>
      </w:r>
      <w:r w:rsidR="00742C04" w:rsidRPr="00D84F98">
        <w:rPr>
          <w:rFonts w:cs="Arial"/>
          <w:szCs w:val="22"/>
          <w:lang w:val="en-AU" w:eastAsia="en-AU"/>
        </w:rPr>
        <w:t xml:space="preserve"> AND ENVIRONMENT</w:t>
      </w:r>
    </w:p>
    <w:p w14:paraId="46D9C1E5" w14:textId="77777777" w:rsidR="00B23C9D" w:rsidRPr="00D84F98" w:rsidRDefault="00B23C9D" w:rsidP="007F2DFE">
      <w:pPr>
        <w:widowControl w:val="0"/>
        <w:autoSpaceDE w:val="0"/>
        <w:autoSpaceDN w:val="0"/>
        <w:adjustRightInd w:val="0"/>
        <w:ind w:left="567" w:hanging="567"/>
        <w:rPr>
          <w:rFonts w:cs="Arial"/>
          <w:szCs w:val="22"/>
          <w:lang w:val="en-AU" w:eastAsia="en-AU"/>
        </w:rPr>
      </w:pPr>
    </w:p>
    <w:p w14:paraId="2AF042DD" w14:textId="1F3ED5C6" w:rsidR="00B23C9D" w:rsidRPr="00D84F98" w:rsidRDefault="00B23C9D" w:rsidP="007F2DFE">
      <w:pPr>
        <w:pStyle w:val="NumberConditionsStyle"/>
      </w:pPr>
      <w:r w:rsidRPr="00D84F98">
        <w:rPr>
          <w:szCs w:val="22"/>
          <w:lang w:val="en-AU" w:eastAsia="en-AU"/>
        </w:rPr>
        <w:t xml:space="preserve">Prior to the issue of a Construction Certificate, the </w:t>
      </w:r>
      <w:r w:rsidR="003116E6" w:rsidRPr="00D84F98">
        <w:rPr>
          <w:szCs w:val="22"/>
          <w:lang w:val="en-AU" w:eastAsia="en-AU"/>
        </w:rPr>
        <w:t xml:space="preserve">Applicant </w:t>
      </w:r>
      <w:r w:rsidR="00BC2B11" w:rsidRPr="00D84F98">
        <w:rPr>
          <w:szCs w:val="22"/>
          <w:lang w:val="en-AU" w:eastAsia="en-AU"/>
        </w:rPr>
        <w:t xml:space="preserve">must prepare and submit </w:t>
      </w:r>
      <w:r w:rsidRPr="00D84F98">
        <w:rPr>
          <w:szCs w:val="22"/>
          <w:lang w:val="en-AU" w:eastAsia="en-AU"/>
        </w:rPr>
        <w:t xml:space="preserve"> to the PCA and Council a Biodiversity Management Plan (BMP). The BMP must specify environmental safeguards to be implemented to avoid or minimise biodiversity impacts from the proposed development and is to include, but need not be limited to, all measures described in Sections 7.3.1 and 7.3.3 of the Biodiversity Development Assessment Report prepared by GHD Pty Ltd dated 15 June 2020 (those measure</w:t>
      </w:r>
      <w:r w:rsidR="00ED4BA4" w:rsidRPr="00D84F98">
        <w:rPr>
          <w:szCs w:val="22"/>
          <w:lang w:val="en-AU" w:eastAsia="en-AU"/>
        </w:rPr>
        <w:t>s</w:t>
      </w:r>
      <w:r w:rsidRPr="00D84F98">
        <w:rPr>
          <w:szCs w:val="22"/>
          <w:lang w:val="en-AU" w:eastAsia="en-AU"/>
        </w:rPr>
        <w:t xml:space="preserve"> described in the report for inclusion in a Construction Management Plan / CEMP)</w:t>
      </w:r>
      <w:proofErr w:type="gramStart"/>
      <w:r w:rsidRPr="00D84F98">
        <w:rPr>
          <w:szCs w:val="22"/>
          <w:lang w:val="en-AU" w:eastAsia="en-AU"/>
        </w:rPr>
        <w:t xml:space="preserve">.  </w:t>
      </w:r>
      <w:proofErr w:type="gramEnd"/>
      <w:r w:rsidRPr="00D84F98">
        <w:rPr>
          <w:szCs w:val="22"/>
          <w:lang w:val="en-AU" w:eastAsia="en-AU"/>
        </w:rPr>
        <w:t>All provisions of this BMP are to be implemented.</w:t>
      </w:r>
    </w:p>
    <w:p w14:paraId="19B4D112" w14:textId="77777777" w:rsidR="00A139BB" w:rsidRPr="00D84F98" w:rsidRDefault="00A139BB" w:rsidP="007F2DFE">
      <w:pPr>
        <w:widowControl w:val="0"/>
        <w:autoSpaceDE w:val="0"/>
        <w:autoSpaceDN w:val="0"/>
        <w:adjustRightInd w:val="0"/>
        <w:ind w:left="567" w:hanging="567"/>
        <w:rPr>
          <w:rFonts w:cs="Arial"/>
          <w:szCs w:val="22"/>
          <w:lang w:val="en-AU" w:eastAsia="en-AU"/>
        </w:rPr>
      </w:pPr>
    </w:p>
    <w:p w14:paraId="5636867D" w14:textId="489BD250" w:rsidR="007E2F76" w:rsidRPr="00D84F98" w:rsidRDefault="007E2F76" w:rsidP="007F2DFE">
      <w:pPr>
        <w:pStyle w:val="NumberConditionsStyle"/>
        <w:rPr>
          <w:rFonts w:eastAsia="Calibri"/>
        </w:rPr>
      </w:pPr>
      <w:r w:rsidRPr="00D84F98">
        <w:rPr>
          <w:rFonts w:eastAsia="Calibri"/>
        </w:rPr>
        <w:lastRenderedPageBreak/>
        <w:t>Prior to</w:t>
      </w:r>
      <w:r w:rsidR="00517BD6" w:rsidRPr="00D84F98">
        <w:rPr>
          <w:rFonts w:eastAsia="Calibri"/>
        </w:rPr>
        <w:t xml:space="preserve"> the</w:t>
      </w:r>
      <w:r w:rsidRPr="00D84F98">
        <w:rPr>
          <w:rFonts w:eastAsia="Calibri"/>
        </w:rPr>
        <w:t xml:space="preserve"> issue of </w:t>
      </w:r>
      <w:r w:rsidR="00517BD6" w:rsidRPr="00D84F98">
        <w:rPr>
          <w:rFonts w:eastAsia="Calibri"/>
        </w:rPr>
        <w:t xml:space="preserve">a </w:t>
      </w:r>
      <w:r w:rsidRPr="00D84F98">
        <w:rPr>
          <w:rFonts w:eastAsia="Calibri"/>
        </w:rPr>
        <w:t>Construction Certificate, the class and number of ecosystem credits in the following table must be retired to offset the residual biodiversity impacts of the development or by payment to the Biodiversity Conservation Fund of an amount equivalent to the class and number of ecosystem credits, as calculated by the BAM Credit Calculator.</w:t>
      </w:r>
    </w:p>
    <w:p w14:paraId="6983E66D" w14:textId="77777777" w:rsidR="001544FC" w:rsidRPr="00D84F98" w:rsidRDefault="001544FC" w:rsidP="007F2DFE">
      <w:pPr>
        <w:rPr>
          <w:rFonts w:eastAsia="Calibri"/>
        </w:rPr>
      </w:pPr>
    </w:p>
    <w:tbl>
      <w:tblPr>
        <w:tblStyle w:val="TableGrid2"/>
        <w:tblW w:w="8222" w:type="dxa"/>
        <w:tblInd w:w="562" w:type="dxa"/>
        <w:tblLayout w:type="fixed"/>
        <w:tblLook w:val="04A0" w:firstRow="1" w:lastRow="0" w:firstColumn="1" w:lastColumn="0" w:noHBand="0" w:noVBand="1"/>
      </w:tblPr>
      <w:tblGrid>
        <w:gridCol w:w="1131"/>
        <w:gridCol w:w="1004"/>
        <w:gridCol w:w="5049"/>
        <w:gridCol w:w="1038"/>
      </w:tblGrid>
      <w:tr w:rsidR="007E2F76" w:rsidRPr="00D84F98" w14:paraId="476F4B72" w14:textId="77777777" w:rsidTr="00657253">
        <w:tc>
          <w:tcPr>
            <w:tcW w:w="1131" w:type="dxa"/>
          </w:tcPr>
          <w:p w14:paraId="04D24666" w14:textId="77777777" w:rsidR="007E2F76" w:rsidRPr="00D84F98" w:rsidRDefault="007E2F76" w:rsidP="007F2DFE">
            <w:pPr>
              <w:autoSpaceDE w:val="0"/>
              <w:autoSpaceDN w:val="0"/>
              <w:adjustRightInd w:val="0"/>
              <w:spacing w:before="80" w:after="80"/>
              <w:ind w:left="567" w:hanging="567"/>
              <w:rPr>
                <w:rFonts w:eastAsia="Calibri" w:cs="Arial"/>
                <w:b/>
                <w:bCs/>
                <w:szCs w:val="22"/>
              </w:rPr>
            </w:pPr>
            <w:r w:rsidRPr="00D84F98">
              <w:rPr>
                <w:rFonts w:eastAsia="Calibri" w:cs="Arial"/>
                <w:b/>
                <w:bCs/>
                <w:szCs w:val="22"/>
              </w:rPr>
              <w:t>ZONE ID</w:t>
            </w:r>
          </w:p>
        </w:tc>
        <w:tc>
          <w:tcPr>
            <w:tcW w:w="1004" w:type="dxa"/>
          </w:tcPr>
          <w:p w14:paraId="11E37A7E" w14:textId="77777777" w:rsidR="007E2F76" w:rsidRPr="00D84F98" w:rsidRDefault="007E2F76" w:rsidP="007F2DFE">
            <w:pPr>
              <w:autoSpaceDE w:val="0"/>
              <w:autoSpaceDN w:val="0"/>
              <w:adjustRightInd w:val="0"/>
              <w:spacing w:before="80" w:after="80"/>
              <w:ind w:left="567" w:hanging="567"/>
              <w:rPr>
                <w:rFonts w:eastAsia="Calibri" w:cs="Arial"/>
                <w:b/>
                <w:bCs/>
                <w:szCs w:val="22"/>
              </w:rPr>
            </w:pPr>
            <w:r w:rsidRPr="00D84F98">
              <w:rPr>
                <w:rFonts w:eastAsia="Calibri" w:cs="Arial"/>
                <w:b/>
                <w:bCs/>
                <w:szCs w:val="22"/>
              </w:rPr>
              <w:t>PCT ID</w:t>
            </w:r>
          </w:p>
        </w:tc>
        <w:tc>
          <w:tcPr>
            <w:tcW w:w="5049" w:type="dxa"/>
          </w:tcPr>
          <w:p w14:paraId="5EDEF988" w14:textId="77777777" w:rsidR="007E2F76" w:rsidRPr="00D84F98" w:rsidRDefault="007E2F76" w:rsidP="007F2DFE">
            <w:pPr>
              <w:autoSpaceDE w:val="0"/>
              <w:autoSpaceDN w:val="0"/>
              <w:adjustRightInd w:val="0"/>
              <w:spacing w:before="80" w:after="80"/>
              <w:ind w:left="567" w:hanging="567"/>
              <w:rPr>
                <w:rFonts w:eastAsia="Calibri" w:cs="Arial"/>
                <w:b/>
                <w:bCs/>
                <w:szCs w:val="22"/>
              </w:rPr>
            </w:pPr>
            <w:r w:rsidRPr="00D84F98">
              <w:rPr>
                <w:rFonts w:eastAsia="Calibri" w:cs="Arial"/>
                <w:b/>
                <w:bCs/>
                <w:szCs w:val="22"/>
              </w:rPr>
              <w:t>PCT NAME</w:t>
            </w:r>
          </w:p>
        </w:tc>
        <w:tc>
          <w:tcPr>
            <w:tcW w:w="1038" w:type="dxa"/>
          </w:tcPr>
          <w:p w14:paraId="2B17B45E" w14:textId="77777777" w:rsidR="007E2F76" w:rsidRPr="00D84F98" w:rsidRDefault="007E2F76" w:rsidP="007F2DFE">
            <w:pPr>
              <w:autoSpaceDE w:val="0"/>
              <w:autoSpaceDN w:val="0"/>
              <w:adjustRightInd w:val="0"/>
              <w:spacing w:before="80" w:after="80"/>
              <w:rPr>
                <w:rFonts w:eastAsia="Calibri" w:cs="Arial"/>
                <w:b/>
                <w:bCs/>
                <w:szCs w:val="22"/>
              </w:rPr>
            </w:pPr>
            <w:r w:rsidRPr="00D84F98">
              <w:rPr>
                <w:rFonts w:eastAsia="Calibri" w:cs="Arial"/>
                <w:b/>
                <w:bCs/>
                <w:szCs w:val="22"/>
              </w:rPr>
              <w:t>ECOSYSTEM CREDITS REQUIRED</w:t>
            </w:r>
          </w:p>
        </w:tc>
      </w:tr>
      <w:tr w:rsidR="007E2F76" w:rsidRPr="00D84F98" w14:paraId="5686B6E4" w14:textId="77777777" w:rsidTr="00657253">
        <w:tc>
          <w:tcPr>
            <w:tcW w:w="1131" w:type="dxa"/>
          </w:tcPr>
          <w:p w14:paraId="13AE3154" w14:textId="77777777" w:rsidR="007E2F76" w:rsidRPr="00D84F98" w:rsidRDefault="007E2F76" w:rsidP="007F2DFE">
            <w:pPr>
              <w:autoSpaceDE w:val="0"/>
              <w:autoSpaceDN w:val="0"/>
              <w:adjustRightInd w:val="0"/>
              <w:spacing w:before="80" w:after="80"/>
              <w:ind w:left="567" w:hanging="567"/>
              <w:rPr>
                <w:rFonts w:eastAsia="Calibri" w:cs="Arial"/>
                <w:szCs w:val="22"/>
              </w:rPr>
            </w:pPr>
            <w:r w:rsidRPr="00D84F98">
              <w:rPr>
                <w:rFonts w:eastAsia="Calibri" w:cs="Arial"/>
                <w:szCs w:val="22"/>
              </w:rPr>
              <w:t>1</w:t>
            </w:r>
          </w:p>
        </w:tc>
        <w:tc>
          <w:tcPr>
            <w:tcW w:w="1004" w:type="dxa"/>
          </w:tcPr>
          <w:p w14:paraId="1CA71FFC" w14:textId="77777777" w:rsidR="007E2F76" w:rsidRPr="00D84F98" w:rsidRDefault="007E2F76" w:rsidP="007F2DFE">
            <w:pPr>
              <w:autoSpaceDE w:val="0"/>
              <w:autoSpaceDN w:val="0"/>
              <w:adjustRightInd w:val="0"/>
              <w:spacing w:before="80" w:after="80"/>
              <w:ind w:left="567" w:hanging="567"/>
              <w:rPr>
                <w:rFonts w:eastAsia="Calibri" w:cs="Arial"/>
                <w:szCs w:val="22"/>
              </w:rPr>
            </w:pPr>
            <w:r w:rsidRPr="00D84F98">
              <w:rPr>
                <w:rFonts w:eastAsia="Calibri" w:cs="Arial"/>
                <w:szCs w:val="22"/>
              </w:rPr>
              <w:t>1528</w:t>
            </w:r>
          </w:p>
        </w:tc>
        <w:tc>
          <w:tcPr>
            <w:tcW w:w="5049" w:type="dxa"/>
          </w:tcPr>
          <w:p w14:paraId="5282D06D" w14:textId="77777777" w:rsidR="007E2F76" w:rsidRPr="00D84F98" w:rsidRDefault="007E2F76" w:rsidP="007F2DFE">
            <w:pPr>
              <w:autoSpaceDE w:val="0"/>
              <w:autoSpaceDN w:val="0"/>
              <w:adjustRightInd w:val="0"/>
              <w:spacing w:before="80" w:after="80"/>
              <w:ind w:left="24"/>
              <w:rPr>
                <w:rFonts w:eastAsia="Calibri" w:cs="Arial"/>
                <w:szCs w:val="22"/>
              </w:rPr>
            </w:pPr>
            <w:r w:rsidRPr="00D84F98">
              <w:rPr>
                <w:rFonts w:eastAsia="Calibri" w:cs="Arial"/>
                <w:szCs w:val="22"/>
              </w:rPr>
              <w:t>Jackwood – Lilly Pilly – Sassafras riparian warm temperate rainforest of the Central Coast</w:t>
            </w:r>
          </w:p>
        </w:tc>
        <w:tc>
          <w:tcPr>
            <w:tcW w:w="1038" w:type="dxa"/>
          </w:tcPr>
          <w:p w14:paraId="7F82C32E" w14:textId="77777777" w:rsidR="007E2F76" w:rsidRPr="00D84F98" w:rsidRDefault="007E2F76" w:rsidP="007F2DFE">
            <w:pPr>
              <w:autoSpaceDE w:val="0"/>
              <w:autoSpaceDN w:val="0"/>
              <w:adjustRightInd w:val="0"/>
              <w:spacing w:before="80" w:after="80"/>
              <w:ind w:left="567" w:hanging="567"/>
              <w:rPr>
                <w:rFonts w:eastAsia="Calibri" w:cs="Arial"/>
                <w:szCs w:val="22"/>
              </w:rPr>
            </w:pPr>
            <w:r w:rsidRPr="00D84F98">
              <w:rPr>
                <w:rFonts w:eastAsia="Calibri" w:cs="Arial"/>
                <w:szCs w:val="22"/>
              </w:rPr>
              <w:t>6</w:t>
            </w:r>
          </w:p>
        </w:tc>
      </w:tr>
      <w:tr w:rsidR="007E2F76" w:rsidRPr="00D84F98" w14:paraId="1A6041E9" w14:textId="77777777" w:rsidTr="00657253">
        <w:tc>
          <w:tcPr>
            <w:tcW w:w="1131" w:type="dxa"/>
          </w:tcPr>
          <w:p w14:paraId="09233A59" w14:textId="77777777" w:rsidR="007E2F76" w:rsidRPr="00D84F98" w:rsidRDefault="007E2F76" w:rsidP="007F2DFE">
            <w:pPr>
              <w:autoSpaceDE w:val="0"/>
              <w:autoSpaceDN w:val="0"/>
              <w:adjustRightInd w:val="0"/>
              <w:spacing w:before="80" w:after="80"/>
              <w:ind w:left="567" w:hanging="567"/>
              <w:rPr>
                <w:rFonts w:eastAsia="Calibri" w:cs="Arial"/>
                <w:szCs w:val="22"/>
              </w:rPr>
            </w:pPr>
            <w:r w:rsidRPr="00D84F98">
              <w:rPr>
                <w:rFonts w:eastAsia="Calibri" w:cs="Arial"/>
                <w:szCs w:val="22"/>
              </w:rPr>
              <w:t>2</w:t>
            </w:r>
          </w:p>
        </w:tc>
        <w:tc>
          <w:tcPr>
            <w:tcW w:w="1004" w:type="dxa"/>
          </w:tcPr>
          <w:p w14:paraId="278222EE" w14:textId="77777777" w:rsidR="007E2F76" w:rsidRPr="00D84F98" w:rsidRDefault="007E2F76" w:rsidP="007F2DFE">
            <w:pPr>
              <w:autoSpaceDE w:val="0"/>
              <w:autoSpaceDN w:val="0"/>
              <w:adjustRightInd w:val="0"/>
              <w:spacing w:before="80" w:after="80"/>
              <w:ind w:left="567" w:hanging="567"/>
              <w:rPr>
                <w:rFonts w:eastAsia="Calibri" w:cs="Arial"/>
                <w:szCs w:val="22"/>
              </w:rPr>
            </w:pPr>
            <w:r w:rsidRPr="00D84F98">
              <w:rPr>
                <w:rFonts w:eastAsia="Calibri" w:cs="Arial"/>
                <w:szCs w:val="22"/>
              </w:rPr>
              <w:t>1568</w:t>
            </w:r>
          </w:p>
        </w:tc>
        <w:tc>
          <w:tcPr>
            <w:tcW w:w="5049" w:type="dxa"/>
          </w:tcPr>
          <w:p w14:paraId="4682B996" w14:textId="77777777" w:rsidR="007E2F76" w:rsidRPr="00D84F98" w:rsidRDefault="007E2F76" w:rsidP="007F2DFE">
            <w:pPr>
              <w:autoSpaceDE w:val="0"/>
              <w:autoSpaceDN w:val="0"/>
              <w:adjustRightInd w:val="0"/>
              <w:spacing w:before="80" w:after="80"/>
              <w:ind w:left="24"/>
              <w:rPr>
                <w:rFonts w:eastAsia="Calibri" w:cs="Arial"/>
                <w:szCs w:val="22"/>
              </w:rPr>
            </w:pPr>
            <w:r w:rsidRPr="00D84F98">
              <w:rPr>
                <w:rFonts w:eastAsia="Calibri" w:cs="Arial"/>
                <w:szCs w:val="22"/>
              </w:rPr>
              <w:t>Blackbutt – Turpentine – Sydney Blue Gum mesic tall open forest on the ranges of the Central Coast</w:t>
            </w:r>
          </w:p>
        </w:tc>
        <w:tc>
          <w:tcPr>
            <w:tcW w:w="1038" w:type="dxa"/>
          </w:tcPr>
          <w:p w14:paraId="20168104" w14:textId="77777777" w:rsidR="007E2F76" w:rsidRPr="00D84F98" w:rsidRDefault="007E2F76" w:rsidP="007F2DFE">
            <w:pPr>
              <w:autoSpaceDE w:val="0"/>
              <w:autoSpaceDN w:val="0"/>
              <w:adjustRightInd w:val="0"/>
              <w:spacing w:before="80" w:after="80"/>
              <w:ind w:left="567" w:hanging="567"/>
              <w:rPr>
                <w:rFonts w:eastAsia="Calibri" w:cs="Arial"/>
                <w:szCs w:val="22"/>
              </w:rPr>
            </w:pPr>
            <w:r w:rsidRPr="00D84F98">
              <w:rPr>
                <w:rFonts w:eastAsia="Calibri" w:cs="Arial"/>
                <w:szCs w:val="22"/>
              </w:rPr>
              <w:t>4</w:t>
            </w:r>
          </w:p>
        </w:tc>
      </w:tr>
      <w:tr w:rsidR="007E2F76" w:rsidRPr="00D84F98" w14:paraId="430B9A4B" w14:textId="77777777" w:rsidTr="00657253">
        <w:tc>
          <w:tcPr>
            <w:tcW w:w="1131" w:type="dxa"/>
          </w:tcPr>
          <w:p w14:paraId="79CD37BF" w14:textId="77777777" w:rsidR="007E2F76" w:rsidRPr="00D84F98" w:rsidRDefault="007E2F76" w:rsidP="007F2DFE">
            <w:pPr>
              <w:autoSpaceDE w:val="0"/>
              <w:autoSpaceDN w:val="0"/>
              <w:adjustRightInd w:val="0"/>
              <w:spacing w:before="80" w:after="80"/>
              <w:ind w:left="567" w:hanging="567"/>
              <w:rPr>
                <w:rFonts w:eastAsia="Calibri" w:cs="Arial"/>
                <w:szCs w:val="22"/>
              </w:rPr>
            </w:pPr>
            <w:r w:rsidRPr="00D84F98">
              <w:rPr>
                <w:rFonts w:eastAsia="Calibri" w:cs="Arial"/>
                <w:szCs w:val="22"/>
              </w:rPr>
              <w:t>3</w:t>
            </w:r>
          </w:p>
        </w:tc>
        <w:tc>
          <w:tcPr>
            <w:tcW w:w="1004" w:type="dxa"/>
          </w:tcPr>
          <w:p w14:paraId="50E08BC1" w14:textId="77777777" w:rsidR="007E2F76" w:rsidRPr="00D84F98" w:rsidRDefault="007E2F76" w:rsidP="007F2DFE">
            <w:pPr>
              <w:autoSpaceDE w:val="0"/>
              <w:autoSpaceDN w:val="0"/>
              <w:adjustRightInd w:val="0"/>
              <w:spacing w:before="80" w:after="80"/>
              <w:ind w:left="567" w:hanging="567"/>
              <w:rPr>
                <w:rFonts w:eastAsia="Calibri" w:cs="Arial"/>
                <w:szCs w:val="22"/>
              </w:rPr>
            </w:pPr>
            <w:r w:rsidRPr="00D84F98">
              <w:rPr>
                <w:rFonts w:eastAsia="Calibri" w:cs="Arial"/>
                <w:szCs w:val="22"/>
              </w:rPr>
              <w:t>1598</w:t>
            </w:r>
          </w:p>
        </w:tc>
        <w:tc>
          <w:tcPr>
            <w:tcW w:w="5049" w:type="dxa"/>
          </w:tcPr>
          <w:p w14:paraId="515E3E35" w14:textId="77777777" w:rsidR="007E2F76" w:rsidRPr="00D84F98" w:rsidRDefault="007E2F76" w:rsidP="007F2DFE">
            <w:pPr>
              <w:autoSpaceDE w:val="0"/>
              <w:autoSpaceDN w:val="0"/>
              <w:adjustRightInd w:val="0"/>
              <w:ind w:left="24"/>
              <w:rPr>
                <w:rFonts w:eastAsia="Calibri" w:cs="Arial"/>
                <w:szCs w:val="22"/>
              </w:rPr>
            </w:pPr>
            <w:r w:rsidRPr="00D84F98">
              <w:rPr>
                <w:rFonts w:eastAsia="Calibri" w:cs="Arial"/>
                <w:szCs w:val="22"/>
              </w:rPr>
              <w:t>Forest Red Gum grassy open forest on floodplains of the lower Hunter</w:t>
            </w:r>
          </w:p>
        </w:tc>
        <w:tc>
          <w:tcPr>
            <w:tcW w:w="1038" w:type="dxa"/>
          </w:tcPr>
          <w:p w14:paraId="278561F4" w14:textId="77777777" w:rsidR="007E2F76" w:rsidRPr="00D84F98" w:rsidRDefault="007E2F76" w:rsidP="007F2DFE">
            <w:pPr>
              <w:autoSpaceDE w:val="0"/>
              <w:autoSpaceDN w:val="0"/>
              <w:adjustRightInd w:val="0"/>
              <w:spacing w:before="80" w:after="80"/>
              <w:ind w:left="567" w:hanging="567"/>
              <w:rPr>
                <w:rFonts w:eastAsia="Calibri" w:cs="Arial"/>
                <w:szCs w:val="22"/>
              </w:rPr>
            </w:pPr>
            <w:r w:rsidRPr="00D84F98">
              <w:rPr>
                <w:rFonts w:eastAsia="Calibri" w:cs="Arial"/>
                <w:szCs w:val="22"/>
              </w:rPr>
              <w:t>22</w:t>
            </w:r>
          </w:p>
        </w:tc>
      </w:tr>
      <w:tr w:rsidR="007E2F76" w:rsidRPr="00D84F98" w14:paraId="48705658" w14:textId="77777777" w:rsidTr="00657253">
        <w:tc>
          <w:tcPr>
            <w:tcW w:w="1131" w:type="dxa"/>
          </w:tcPr>
          <w:p w14:paraId="2F2B021E" w14:textId="77777777" w:rsidR="007E2F76" w:rsidRPr="00D84F98" w:rsidRDefault="007E2F76" w:rsidP="007F2DFE">
            <w:pPr>
              <w:autoSpaceDE w:val="0"/>
              <w:autoSpaceDN w:val="0"/>
              <w:adjustRightInd w:val="0"/>
              <w:spacing w:before="80" w:after="80"/>
              <w:ind w:left="567" w:hanging="567"/>
              <w:rPr>
                <w:rFonts w:eastAsia="Calibri" w:cs="Arial"/>
                <w:szCs w:val="22"/>
              </w:rPr>
            </w:pPr>
            <w:r w:rsidRPr="00D84F98">
              <w:rPr>
                <w:rFonts w:eastAsia="Calibri" w:cs="Arial"/>
                <w:szCs w:val="22"/>
              </w:rPr>
              <w:t>4</w:t>
            </w:r>
          </w:p>
        </w:tc>
        <w:tc>
          <w:tcPr>
            <w:tcW w:w="1004" w:type="dxa"/>
          </w:tcPr>
          <w:p w14:paraId="1FFD0EB2" w14:textId="77777777" w:rsidR="007E2F76" w:rsidRPr="00D84F98" w:rsidRDefault="007E2F76" w:rsidP="007F2DFE">
            <w:pPr>
              <w:autoSpaceDE w:val="0"/>
              <w:autoSpaceDN w:val="0"/>
              <w:adjustRightInd w:val="0"/>
              <w:spacing w:before="80" w:after="80"/>
              <w:ind w:left="567" w:hanging="567"/>
              <w:rPr>
                <w:rFonts w:eastAsia="Calibri" w:cs="Arial"/>
                <w:szCs w:val="22"/>
              </w:rPr>
            </w:pPr>
            <w:r w:rsidRPr="00D84F98">
              <w:rPr>
                <w:rFonts w:eastAsia="Calibri" w:cs="Arial"/>
                <w:szCs w:val="22"/>
              </w:rPr>
              <w:t>1718</w:t>
            </w:r>
          </w:p>
        </w:tc>
        <w:tc>
          <w:tcPr>
            <w:tcW w:w="5049" w:type="dxa"/>
          </w:tcPr>
          <w:p w14:paraId="4A297551" w14:textId="77777777" w:rsidR="007E2F76" w:rsidRPr="00D84F98" w:rsidRDefault="007E2F76" w:rsidP="007F2DFE">
            <w:pPr>
              <w:autoSpaceDE w:val="0"/>
              <w:autoSpaceDN w:val="0"/>
              <w:adjustRightInd w:val="0"/>
              <w:ind w:left="24"/>
              <w:rPr>
                <w:rFonts w:eastAsia="Calibri" w:cs="Arial"/>
                <w:szCs w:val="22"/>
              </w:rPr>
            </w:pPr>
            <w:r w:rsidRPr="00D84F98">
              <w:rPr>
                <w:rFonts w:eastAsia="Calibri" w:cs="Arial"/>
                <w:szCs w:val="22"/>
              </w:rPr>
              <w:t>Swamp Mahogany - Flax-leaved Paperbark swamp forest on coastal lowlands of the Central Coast</w:t>
            </w:r>
          </w:p>
        </w:tc>
        <w:tc>
          <w:tcPr>
            <w:tcW w:w="1038" w:type="dxa"/>
          </w:tcPr>
          <w:p w14:paraId="3386762C" w14:textId="77777777" w:rsidR="007E2F76" w:rsidRPr="00D84F98" w:rsidRDefault="007E2F76" w:rsidP="007F2DFE">
            <w:pPr>
              <w:autoSpaceDE w:val="0"/>
              <w:autoSpaceDN w:val="0"/>
              <w:adjustRightInd w:val="0"/>
              <w:spacing w:before="80" w:after="80"/>
              <w:ind w:left="567" w:hanging="567"/>
              <w:rPr>
                <w:rFonts w:eastAsia="Calibri" w:cs="Arial"/>
                <w:szCs w:val="22"/>
              </w:rPr>
            </w:pPr>
            <w:r w:rsidRPr="00D84F98">
              <w:rPr>
                <w:rFonts w:eastAsia="Calibri" w:cs="Arial"/>
                <w:szCs w:val="22"/>
              </w:rPr>
              <w:t>8</w:t>
            </w:r>
          </w:p>
        </w:tc>
      </w:tr>
      <w:tr w:rsidR="007E2F76" w:rsidRPr="00D84F98" w14:paraId="571F8C34" w14:textId="77777777" w:rsidTr="00657253">
        <w:tc>
          <w:tcPr>
            <w:tcW w:w="1131" w:type="dxa"/>
          </w:tcPr>
          <w:p w14:paraId="18AD3813" w14:textId="77777777" w:rsidR="007E2F76" w:rsidRPr="00D84F98" w:rsidRDefault="007E2F76" w:rsidP="007F2DFE">
            <w:pPr>
              <w:autoSpaceDE w:val="0"/>
              <w:autoSpaceDN w:val="0"/>
              <w:adjustRightInd w:val="0"/>
              <w:spacing w:before="80" w:after="80"/>
              <w:ind w:left="567" w:hanging="567"/>
              <w:rPr>
                <w:rFonts w:eastAsia="Calibri" w:cs="Arial"/>
                <w:szCs w:val="22"/>
              </w:rPr>
            </w:pPr>
            <w:r w:rsidRPr="00D84F98">
              <w:rPr>
                <w:rFonts w:eastAsia="Calibri" w:cs="Arial"/>
                <w:szCs w:val="22"/>
              </w:rPr>
              <w:t>5</w:t>
            </w:r>
          </w:p>
        </w:tc>
        <w:tc>
          <w:tcPr>
            <w:tcW w:w="1004" w:type="dxa"/>
          </w:tcPr>
          <w:p w14:paraId="484CFD08" w14:textId="77777777" w:rsidR="007E2F76" w:rsidRPr="00D84F98" w:rsidRDefault="007E2F76" w:rsidP="007F2DFE">
            <w:pPr>
              <w:autoSpaceDE w:val="0"/>
              <w:autoSpaceDN w:val="0"/>
              <w:adjustRightInd w:val="0"/>
              <w:spacing w:before="80" w:after="80"/>
              <w:ind w:left="567" w:hanging="567"/>
              <w:rPr>
                <w:rFonts w:eastAsia="Calibri" w:cs="Arial"/>
                <w:szCs w:val="22"/>
              </w:rPr>
            </w:pPr>
            <w:r w:rsidRPr="00D84F98">
              <w:rPr>
                <w:rFonts w:eastAsia="Calibri" w:cs="Arial"/>
                <w:szCs w:val="22"/>
              </w:rPr>
              <w:t>1727</w:t>
            </w:r>
          </w:p>
        </w:tc>
        <w:tc>
          <w:tcPr>
            <w:tcW w:w="5049" w:type="dxa"/>
          </w:tcPr>
          <w:p w14:paraId="4C93E45D" w14:textId="77777777" w:rsidR="007E2F76" w:rsidRPr="00D84F98" w:rsidRDefault="007E2F76" w:rsidP="007F2DFE">
            <w:pPr>
              <w:autoSpaceDE w:val="0"/>
              <w:autoSpaceDN w:val="0"/>
              <w:adjustRightInd w:val="0"/>
              <w:ind w:left="24"/>
              <w:rPr>
                <w:rFonts w:eastAsia="Calibri" w:cs="Arial"/>
                <w:szCs w:val="22"/>
              </w:rPr>
            </w:pPr>
            <w:r w:rsidRPr="00D84F98">
              <w:rPr>
                <w:rFonts w:eastAsia="Calibri" w:cs="Arial"/>
                <w:szCs w:val="22"/>
              </w:rPr>
              <w:t>Swamp Oak - Sea Rush - Baumea juncea swamp forest on coastal lowlands of the Central Coast and Lower North Coast</w:t>
            </w:r>
          </w:p>
        </w:tc>
        <w:tc>
          <w:tcPr>
            <w:tcW w:w="1038" w:type="dxa"/>
          </w:tcPr>
          <w:p w14:paraId="60AC900F" w14:textId="77777777" w:rsidR="007E2F76" w:rsidRPr="00D84F98" w:rsidRDefault="007E2F76" w:rsidP="007F2DFE">
            <w:pPr>
              <w:autoSpaceDE w:val="0"/>
              <w:autoSpaceDN w:val="0"/>
              <w:adjustRightInd w:val="0"/>
              <w:spacing w:before="80" w:after="80"/>
              <w:ind w:left="567" w:hanging="567"/>
              <w:rPr>
                <w:rFonts w:eastAsia="Calibri" w:cs="Arial"/>
                <w:szCs w:val="22"/>
              </w:rPr>
            </w:pPr>
            <w:r w:rsidRPr="00D84F98">
              <w:rPr>
                <w:rFonts w:eastAsia="Calibri" w:cs="Arial"/>
                <w:szCs w:val="22"/>
              </w:rPr>
              <w:t>9</w:t>
            </w:r>
          </w:p>
        </w:tc>
      </w:tr>
      <w:tr w:rsidR="007E2F76" w:rsidRPr="00D84F98" w14:paraId="297AFACE" w14:textId="77777777" w:rsidTr="00657253">
        <w:tc>
          <w:tcPr>
            <w:tcW w:w="1131" w:type="dxa"/>
          </w:tcPr>
          <w:p w14:paraId="70529149" w14:textId="77777777" w:rsidR="007E2F76" w:rsidRPr="00D84F98" w:rsidRDefault="007E2F76" w:rsidP="007F2DFE">
            <w:pPr>
              <w:autoSpaceDE w:val="0"/>
              <w:autoSpaceDN w:val="0"/>
              <w:adjustRightInd w:val="0"/>
              <w:spacing w:before="80" w:after="80"/>
              <w:ind w:left="567" w:hanging="567"/>
              <w:rPr>
                <w:rFonts w:eastAsia="Calibri" w:cs="Arial"/>
                <w:szCs w:val="22"/>
              </w:rPr>
            </w:pPr>
            <w:r w:rsidRPr="00D84F98">
              <w:rPr>
                <w:rFonts w:eastAsia="Calibri" w:cs="Arial"/>
                <w:szCs w:val="22"/>
              </w:rPr>
              <w:t>6</w:t>
            </w:r>
          </w:p>
        </w:tc>
        <w:tc>
          <w:tcPr>
            <w:tcW w:w="1004" w:type="dxa"/>
          </w:tcPr>
          <w:p w14:paraId="2A9C9B07" w14:textId="77777777" w:rsidR="007E2F76" w:rsidRPr="00D84F98" w:rsidRDefault="007E2F76" w:rsidP="007F2DFE">
            <w:pPr>
              <w:autoSpaceDE w:val="0"/>
              <w:autoSpaceDN w:val="0"/>
              <w:adjustRightInd w:val="0"/>
              <w:spacing w:before="80" w:after="80"/>
              <w:ind w:left="567" w:hanging="567"/>
              <w:rPr>
                <w:rFonts w:eastAsia="Calibri" w:cs="Arial"/>
                <w:szCs w:val="22"/>
              </w:rPr>
            </w:pPr>
            <w:r w:rsidRPr="00D84F98">
              <w:rPr>
                <w:rFonts w:eastAsia="Calibri" w:cs="Arial"/>
                <w:szCs w:val="22"/>
              </w:rPr>
              <w:t>1747</w:t>
            </w:r>
          </w:p>
        </w:tc>
        <w:tc>
          <w:tcPr>
            <w:tcW w:w="5049" w:type="dxa"/>
          </w:tcPr>
          <w:p w14:paraId="54F4189C" w14:textId="77777777" w:rsidR="007E2F76" w:rsidRPr="00D84F98" w:rsidRDefault="007E2F76" w:rsidP="007F2DFE">
            <w:pPr>
              <w:autoSpaceDE w:val="0"/>
              <w:autoSpaceDN w:val="0"/>
              <w:adjustRightInd w:val="0"/>
              <w:spacing w:before="80" w:after="80"/>
              <w:ind w:left="24"/>
              <w:rPr>
                <w:rFonts w:eastAsia="Calibri" w:cs="Arial"/>
                <w:szCs w:val="22"/>
              </w:rPr>
            </w:pPr>
            <w:r w:rsidRPr="00D84F98">
              <w:rPr>
                <w:rFonts w:eastAsia="Calibri" w:cs="Arial"/>
                <w:szCs w:val="22"/>
              </w:rPr>
              <w:t>Grey Mangrove low closed forest</w:t>
            </w:r>
          </w:p>
        </w:tc>
        <w:tc>
          <w:tcPr>
            <w:tcW w:w="1038" w:type="dxa"/>
          </w:tcPr>
          <w:p w14:paraId="3360F3F0" w14:textId="77777777" w:rsidR="007E2F76" w:rsidRPr="00D84F98" w:rsidRDefault="007E2F76" w:rsidP="007F2DFE">
            <w:pPr>
              <w:autoSpaceDE w:val="0"/>
              <w:autoSpaceDN w:val="0"/>
              <w:adjustRightInd w:val="0"/>
              <w:spacing w:before="80" w:after="80"/>
              <w:ind w:left="567" w:hanging="567"/>
              <w:rPr>
                <w:rFonts w:eastAsia="Calibri" w:cs="Arial"/>
                <w:szCs w:val="22"/>
              </w:rPr>
            </w:pPr>
            <w:r w:rsidRPr="00D84F98">
              <w:rPr>
                <w:rFonts w:eastAsia="Calibri" w:cs="Arial"/>
                <w:szCs w:val="22"/>
              </w:rPr>
              <w:t>9</w:t>
            </w:r>
          </w:p>
        </w:tc>
      </w:tr>
      <w:tr w:rsidR="007E2F76" w:rsidRPr="00D84F98" w14:paraId="6834D403" w14:textId="77777777" w:rsidTr="00657253">
        <w:tc>
          <w:tcPr>
            <w:tcW w:w="1131" w:type="dxa"/>
          </w:tcPr>
          <w:p w14:paraId="6DF488A6" w14:textId="77777777" w:rsidR="007E2F76" w:rsidRPr="00D84F98" w:rsidRDefault="007E2F76" w:rsidP="007F2DFE">
            <w:pPr>
              <w:autoSpaceDE w:val="0"/>
              <w:autoSpaceDN w:val="0"/>
              <w:adjustRightInd w:val="0"/>
              <w:spacing w:before="80" w:after="80"/>
              <w:ind w:left="567" w:hanging="567"/>
              <w:rPr>
                <w:rFonts w:eastAsia="Calibri" w:cs="Arial"/>
                <w:szCs w:val="22"/>
              </w:rPr>
            </w:pPr>
            <w:r w:rsidRPr="00D84F98">
              <w:rPr>
                <w:rFonts w:eastAsia="Calibri" w:cs="Arial"/>
                <w:szCs w:val="22"/>
              </w:rPr>
              <w:t>7</w:t>
            </w:r>
          </w:p>
        </w:tc>
        <w:tc>
          <w:tcPr>
            <w:tcW w:w="1004" w:type="dxa"/>
          </w:tcPr>
          <w:p w14:paraId="592B4403" w14:textId="77777777" w:rsidR="007E2F76" w:rsidRPr="00D84F98" w:rsidRDefault="007E2F76" w:rsidP="007F2DFE">
            <w:pPr>
              <w:autoSpaceDE w:val="0"/>
              <w:autoSpaceDN w:val="0"/>
              <w:adjustRightInd w:val="0"/>
              <w:spacing w:before="80" w:after="80"/>
              <w:ind w:left="567" w:hanging="567"/>
              <w:rPr>
                <w:rFonts w:eastAsia="Calibri" w:cs="Arial"/>
                <w:szCs w:val="22"/>
              </w:rPr>
            </w:pPr>
            <w:r w:rsidRPr="00D84F98">
              <w:rPr>
                <w:rFonts w:eastAsia="Calibri" w:cs="Arial"/>
                <w:szCs w:val="22"/>
              </w:rPr>
              <w:t>1737</w:t>
            </w:r>
          </w:p>
        </w:tc>
        <w:tc>
          <w:tcPr>
            <w:tcW w:w="5049" w:type="dxa"/>
          </w:tcPr>
          <w:p w14:paraId="6BDCFCBB" w14:textId="77777777" w:rsidR="007E2F76" w:rsidRPr="00D84F98" w:rsidRDefault="007E2F76" w:rsidP="007F2DFE">
            <w:pPr>
              <w:autoSpaceDE w:val="0"/>
              <w:autoSpaceDN w:val="0"/>
              <w:adjustRightInd w:val="0"/>
              <w:spacing w:before="80" w:after="80"/>
              <w:ind w:left="24"/>
              <w:rPr>
                <w:rFonts w:eastAsia="Calibri" w:cs="Arial"/>
                <w:szCs w:val="22"/>
              </w:rPr>
            </w:pPr>
            <w:r w:rsidRPr="00D84F98">
              <w:rPr>
                <w:rFonts w:eastAsia="Calibri" w:cs="Arial"/>
                <w:szCs w:val="22"/>
              </w:rPr>
              <w:t>Typha Rushland</w:t>
            </w:r>
          </w:p>
        </w:tc>
        <w:tc>
          <w:tcPr>
            <w:tcW w:w="1038" w:type="dxa"/>
          </w:tcPr>
          <w:p w14:paraId="17D88361" w14:textId="77777777" w:rsidR="007E2F76" w:rsidRPr="00D84F98" w:rsidRDefault="007E2F76" w:rsidP="007F2DFE">
            <w:pPr>
              <w:autoSpaceDE w:val="0"/>
              <w:autoSpaceDN w:val="0"/>
              <w:adjustRightInd w:val="0"/>
              <w:spacing w:before="80" w:after="80"/>
              <w:ind w:left="567" w:hanging="567"/>
              <w:rPr>
                <w:rFonts w:eastAsia="Calibri" w:cs="Arial"/>
                <w:szCs w:val="22"/>
              </w:rPr>
            </w:pPr>
            <w:r w:rsidRPr="00D84F98">
              <w:rPr>
                <w:rFonts w:eastAsia="Calibri" w:cs="Arial"/>
                <w:szCs w:val="22"/>
              </w:rPr>
              <w:t>34</w:t>
            </w:r>
          </w:p>
        </w:tc>
      </w:tr>
    </w:tbl>
    <w:p w14:paraId="4DB664A2" w14:textId="77777777" w:rsidR="007E2F76" w:rsidRPr="00D84F98" w:rsidRDefault="007E2F76" w:rsidP="007F2DFE">
      <w:pPr>
        <w:autoSpaceDE w:val="0"/>
        <w:autoSpaceDN w:val="0"/>
        <w:adjustRightInd w:val="0"/>
        <w:spacing w:before="80" w:after="80"/>
        <w:ind w:left="567"/>
        <w:rPr>
          <w:rFonts w:eastAsia="Calibri" w:cs="Arial"/>
        </w:rPr>
      </w:pPr>
      <w:r w:rsidRPr="00D84F98">
        <w:rPr>
          <w:rFonts w:eastAsia="Calibri" w:cs="Arial"/>
        </w:rPr>
        <w:t xml:space="preserve">Evidence of the retirement of credits or payment to the Biodiversity Conservation Fund in satisfaction of above condition must be provided to the </w:t>
      </w:r>
      <w:bookmarkStart w:id="6" w:name="_Hlk513201089"/>
      <w:r w:rsidRPr="00D84F98">
        <w:rPr>
          <w:rFonts w:eastAsia="Calibri" w:cs="Arial"/>
        </w:rPr>
        <w:t>Principal Certifying Authority and Council prior to issue of construction certification.</w:t>
      </w:r>
      <w:bookmarkEnd w:id="6"/>
    </w:p>
    <w:p w14:paraId="2E45117E" w14:textId="77777777" w:rsidR="00B23C9D" w:rsidRPr="00D84F98" w:rsidRDefault="00B23C9D" w:rsidP="00D450F6">
      <w:pPr>
        <w:widowControl w:val="0"/>
        <w:autoSpaceDE w:val="0"/>
        <w:autoSpaceDN w:val="0"/>
        <w:adjustRightInd w:val="0"/>
        <w:rPr>
          <w:rFonts w:cs="Arial"/>
          <w:szCs w:val="22"/>
          <w:lang w:val="en-AU" w:eastAsia="en-AU"/>
        </w:rPr>
      </w:pPr>
    </w:p>
    <w:p w14:paraId="7A5EE2FD" w14:textId="1CE0288C" w:rsidR="008515BD" w:rsidRPr="00D84F98" w:rsidRDefault="008515BD" w:rsidP="007F2DFE">
      <w:pPr>
        <w:pStyle w:val="NumberConditionsStyle"/>
        <w:rPr>
          <w:rFonts w:eastAsia="Calibri"/>
        </w:rPr>
      </w:pPr>
      <w:r w:rsidRPr="00D84F98">
        <w:rPr>
          <w:rFonts w:eastAsia="Calibri"/>
          <w:szCs w:val="22"/>
        </w:rPr>
        <w:t xml:space="preserve">Prior to </w:t>
      </w:r>
      <w:r w:rsidR="00556ED1" w:rsidRPr="00D84F98">
        <w:rPr>
          <w:rFonts w:eastAsia="Calibri"/>
          <w:szCs w:val="22"/>
        </w:rPr>
        <w:t xml:space="preserve">the </w:t>
      </w:r>
      <w:r w:rsidRPr="00D84F98">
        <w:rPr>
          <w:rFonts w:eastAsia="Calibri"/>
          <w:szCs w:val="22"/>
        </w:rPr>
        <w:t xml:space="preserve">issue of </w:t>
      </w:r>
      <w:r w:rsidR="00556ED1" w:rsidRPr="00D84F98">
        <w:rPr>
          <w:rFonts w:eastAsia="Calibri"/>
          <w:szCs w:val="22"/>
        </w:rPr>
        <w:t xml:space="preserve">a </w:t>
      </w:r>
      <w:r w:rsidRPr="00D84F98">
        <w:rPr>
          <w:rFonts w:eastAsia="Calibri"/>
          <w:szCs w:val="22"/>
        </w:rPr>
        <w:t>Construction Certificate</w:t>
      </w:r>
      <w:r w:rsidR="00556ED1" w:rsidRPr="00D84F98">
        <w:rPr>
          <w:rFonts w:eastAsia="Calibri"/>
          <w:szCs w:val="22"/>
        </w:rPr>
        <w:t>,</w:t>
      </w:r>
      <w:r w:rsidRPr="00D84F98">
        <w:rPr>
          <w:rFonts w:eastAsia="Calibri"/>
          <w:szCs w:val="22"/>
        </w:rPr>
        <w:t xml:space="preserve"> the class and number of species credits in the following table must be retired to offset the residual biodiversity impacts of the development or by payment to the Biodiversity Conservation Fund of an amount equivalent to the class and number of species credits, as calculated by the BAM Credit Calculator.</w:t>
      </w:r>
    </w:p>
    <w:p w14:paraId="2536EE3C" w14:textId="77777777" w:rsidR="008515BD" w:rsidRPr="00D84F98" w:rsidRDefault="008515BD" w:rsidP="007F2DFE">
      <w:pPr>
        <w:pStyle w:val="NormalWeb"/>
        <w:spacing w:before="0" w:beforeAutospacing="0" w:after="0" w:afterAutospacing="0"/>
        <w:ind w:left="567" w:hanging="567"/>
        <w:jc w:val="both"/>
        <w:rPr>
          <w:rFonts w:ascii="Arial" w:eastAsia="Calibri" w:hAnsi="Arial" w:cs="Arial"/>
          <w:sz w:val="22"/>
          <w:szCs w:val="22"/>
          <w:lang w:eastAsia="en-US"/>
        </w:rPr>
      </w:pPr>
    </w:p>
    <w:tbl>
      <w:tblPr>
        <w:tblStyle w:val="TableGrid2"/>
        <w:tblW w:w="8222" w:type="dxa"/>
        <w:tblInd w:w="562" w:type="dxa"/>
        <w:tblLook w:val="04A0" w:firstRow="1" w:lastRow="0" w:firstColumn="1" w:lastColumn="0" w:noHBand="0" w:noVBand="1"/>
      </w:tblPr>
      <w:tblGrid>
        <w:gridCol w:w="2977"/>
        <w:gridCol w:w="3119"/>
        <w:gridCol w:w="2126"/>
      </w:tblGrid>
      <w:tr w:rsidR="008515BD" w:rsidRPr="00D84F98" w14:paraId="62DCFDD4" w14:textId="77777777" w:rsidTr="008515BD">
        <w:tc>
          <w:tcPr>
            <w:tcW w:w="2977" w:type="dxa"/>
          </w:tcPr>
          <w:p w14:paraId="475E440C" w14:textId="77777777" w:rsidR="008515BD" w:rsidRPr="00D84F98" w:rsidRDefault="008515BD" w:rsidP="007F2DFE">
            <w:pPr>
              <w:pStyle w:val="NormalWeb"/>
              <w:spacing w:before="0" w:beforeAutospacing="0" w:after="0" w:afterAutospacing="0"/>
              <w:ind w:left="34" w:hanging="34"/>
              <w:jc w:val="both"/>
              <w:rPr>
                <w:rFonts w:ascii="Arial" w:eastAsia="Calibri" w:hAnsi="Arial" w:cs="Arial"/>
                <w:b/>
                <w:bCs/>
                <w:sz w:val="22"/>
                <w:szCs w:val="22"/>
                <w:lang w:eastAsia="en-US"/>
              </w:rPr>
            </w:pPr>
            <w:r w:rsidRPr="00D84F98">
              <w:rPr>
                <w:rFonts w:ascii="Arial" w:eastAsia="Calibri" w:hAnsi="Arial" w:cs="Arial"/>
                <w:b/>
                <w:bCs/>
                <w:sz w:val="22"/>
                <w:szCs w:val="22"/>
                <w:lang w:eastAsia="en-US"/>
              </w:rPr>
              <w:t>Species</w:t>
            </w:r>
          </w:p>
        </w:tc>
        <w:tc>
          <w:tcPr>
            <w:tcW w:w="3119" w:type="dxa"/>
          </w:tcPr>
          <w:p w14:paraId="06654872" w14:textId="77777777" w:rsidR="008515BD" w:rsidRPr="00D84F98" w:rsidRDefault="008515BD" w:rsidP="007F2DFE">
            <w:pPr>
              <w:pStyle w:val="NormalWeb"/>
              <w:spacing w:before="0" w:beforeAutospacing="0" w:after="0" w:afterAutospacing="0"/>
              <w:ind w:left="34" w:hanging="34"/>
              <w:jc w:val="both"/>
              <w:rPr>
                <w:rFonts w:ascii="Arial" w:eastAsia="Calibri" w:hAnsi="Arial" w:cs="Arial"/>
                <w:b/>
                <w:bCs/>
                <w:sz w:val="22"/>
                <w:szCs w:val="22"/>
                <w:lang w:eastAsia="en-US"/>
              </w:rPr>
            </w:pPr>
            <w:r w:rsidRPr="00D84F98">
              <w:rPr>
                <w:rFonts w:ascii="Arial" w:eastAsia="Calibri" w:hAnsi="Arial" w:cs="Arial"/>
                <w:b/>
                <w:bCs/>
                <w:sz w:val="22"/>
                <w:szCs w:val="22"/>
                <w:lang w:eastAsia="en-US"/>
              </w:rPr>
              <w:t>Common Name</w:t>
            </w:r>
          </w:p>
        </w:tc>
        <w:tc>
          <w:tcPr>
            <w:tcW w:w="2126" w:type="dxa"/>
          </w:tcPr>
          <w:p w14:paraId="7698E6D9" w14:textId="77777777" w:rsidR="008515BD" w:rsidRPr="00D84F98" w:rsidRDefault="008515BD" w:rsidP="007F2DFE">
            <w:pPr>
              <w:pStyle w:val="NormalWeb"/>
              <w:spacing w:before="0" w:beforeAutospacing="0" w:after="0" w:afterAutospacing="0"/>
              <w:ind w:left="34" w:hanging="34"/>
              <w:jc w:val="both"/>
              <w:rPr>
                <w:rFonts w:ascii="Arial" w:eastAsia="Calibri" w:hAnsi="Arial" w:cs="Arial"/>
                <w:b/>
                <w:bCs/>
                <w:sz w:val="22"/>
                <w:szCs w:val="22"/>
                <w:lang w:eastAsia="en-US"/>
              </w:rPr>
            </w:pPr>
            <w:r w:rsidRPr="00D84F98">
              <w:rPr>
                <w:rFonts w:ascii="Arial" w:eastAsia="Calibri" w:hAnsi="Arial" w:cs="Arial"/>
                <w:b/>
                <w:bCs/>
                <w:sz w:val="22"/>
                <w:szCs w:val="22"/>
                <w:lang w:eastAsia="en-US"/>
              </w:rPr>
              <w:t>SPECIES CREDITS REQUIRED</w:t>
            </w:r>
          </w:p>
        </w:tc>
      </w:tr>
      <w:tr w:rsidR="008515BD" w:rsidRPr="00D84F98" w14:paraId="334B629F" w14:textId="77777777" w:rsidTr="008515BD">
        <w:tc>
          <w:tcPr>
            <w:tcW w:w="2977" w:type="dxa"/>
          </w:tcPr>
          <w:p w14:paraId="5302968A" w14:textId="77777777" w:rsidR="008515BD" w:rsidRPr="00D84F98" w:rsidRDefault="008515BD" w:rsidP="007F2DFE">
            <w:pPr>
              <w:pStyle w:val="NormalWeb"/>
              <w:spacing w:before="0" w:beforeAutospacing="0" w:after="0" w:afterAutospacing="0"/>
              <w:ind w:left="34" w:hanging="34"/>
              <w:jc w:val="both"/>
              <w:rPr>
                <w:rFonts w:ascii="Arial" w:eastAsia="Calibri" w:hAnsi="Arial" w:cs="Arial"/>
                <w:sz w:val="22"/>
                <w:szCs w:val="22"/>
                <w:lang w:eastAsia="en-US"/>
              </w:rPr>
            </w:pPr>
            <w:r w:rsidRPr="00D84F98">
              <w:rPr>
                <w:rFonts w:ascii="Arial" w:eastAsia="Calibri" w:hAnsi="Arial" w:cs="Arial"/>
                <w:i/>
                <w:iCs/>
                <w:sz w:val="22"/>
                <w:szCs w:val="22"/>
                <w:lang w:eastAsia="en-US"/>
              </w:rPr>
              <w:t>Calidris ferruginea</w:t>
            </w:r>
            <w:r w:rsidRPr="00D84F98">
              <w:rPr>
                <w:rFonts w:ascii="Arial" w:eastAsia="Calibri" w:hAnsi="Arial" w:cs="Arial"/>
                <w:sz w:val="22"/>
                <w:szCs w:val="22"/>
                <w:lang w:eastAsia="en-US"/>
              </w:rPr>
              <w:t xml:space="preserve"> (breeding)</w:t>
            </w:r>
          </w:p>
        </w:tc>
        <w:tc>
          <w:tcPr>
            <w:tcW w:w="3119" w:type="dxa"/>
          </w:tcPr>
          <w:p w14:paraId="255614E2" w14:textId="77777777" w:rsidR="008515BD" w:rsidRPr="00D84F98" w:rsidRDefault="008515BD" w:rsidP="007F2DFE">
            <w:pPr>
              <w:pStyle w:val="NormalWeb"/>
              <w:spacing w:before="0" w:beforeAutospacing="0" w:after="0" w:afterAutospacing="0"/>
              <w:ind w:left="34" w:hanging="34"/>
              <w:jc w:val="both"/>
              <w:rPr>
                <w:rFonts w:ascii="Arial" w:eastAsia="Calibri" w:hAnsi="Arial" w:cs="Arial"/>
                <w:sz w:val="22"/>
                <w:szCs w:val="22"/>
                <w:lang w:eastAsia="en-US"/>
              </w:rPr>
            </w:pPr>
            <w:r w:rsidRPr="00D84F98">
              <w:rPr>
                <w:rFonts w:ascii="Arial" w:eastAsia="Calibri" w:hAnsi="Arial" w:cs="Arial"/>
                <w:sz w:val="22"/>
                <w:szCs w:val="22"/>
                <w:lang w:eastAsia="en-US"/>
              </w:rPr>
              <w:t>Curlew Sandpiper (breeding)</w:t>
            </w:r>
          </w:p>
        </w:tc>
        <w:tc>
          <w:tcPr>
            <w:tcW w:w="2126" w:type="dxa"/>
          </w:tcPr>
          <w:p w14:paraId="726BF964" w14:textId="77777777" w:rsidR="008515BD" w:rsidRPr="00D84F98" w:rsidRDefault="008515BD" w:rsidP="007F2DFE">
            <w:pPr>
              <w:pStyle w:val="NormalWeb"/>
              <w:spacing w:before="0" w:beforeAutospacing="0" w:after="0" w:afterAutospacing="0"/>
              <w:ind w:left="34" w:hanging="34"/>
              <w:jc w:val="both"/>
              <w:rPr>
                <w:rFonts w:ascii="Arial" w:eastAsia="Calibri" w:hAnsi="Arial" w:cs="Arial"/>
                <w:sz w:val="22"/>
                <w:szCs w:val="22"/>
                <w:lang w:eastAsia="en-US"/>
              </w:rPr>
            </w:pPr>
            <w:r w:rsidRPr="00D84F98">
              <w:rPr>
                <w:rFonts w:ascii="Arial" w:eastAsia="Calibri" w:hAnsi="Arial" w:cs="Arial"/>
                <w:sz w:val="22"/>
                <w:szCs w:val="22"/>
                <w:lang w:eastAsia="en-US"/>
              </w:rPr>
              <w:t>56</w:t>
            </w:r>
          </w:p>
        </w:tc>
      </w:tr>
      <w:tr w:rsidR="008515BD" w:rsidRPr="00D84F98" w14:paraId="69980C1D" w14:textId="77777777" w:rsidTr="008515BD">
        <w:tc>
          <w:tcPr>
            <w:tcW w:w="2977" w:type="dxa"/>
          </w:tcPr>
          <w:p w14:paraId="6E1339D0" w14:textId="77777777" w:rsidR="008515BD" w:rsidRPr="00D84F98" w:rsidRDefault="008515BD" w:rsidP="007F2DFE">
            <w:pPr>
              <w:pStyle w:val="NormalWeb"/>
              <w:spacing w:before="0" w:beforeAutospacing="0" w:after="0" w:afterAutospacing="0"/>
              <w:ind w:left="34" w:hanging="34"/>
              <w:jc w:val="both"/>
              <w:rPr>
                <w:rFonts w:ascii="Arial" w:eastAsia="Calibri" w:hAnsi="Arial" w:cs="Arial"/>
                <w:i/>
                <w:iCs/>
                <w:sz w:val="22"/>
                <w:szCs w:val="22"/>
                <w:lang w:eastAsia="en-US"/>
              </w:rPr>
            </w:pPr>
            <w:r w:rsidRPr="00D84F98">
              <w:rPr>
                <w:rFonts w:ascii="Arial" w:eastAsia="Calibri" w:hAnsi="Arial" w:cs="Arial"/>
                <w:i/>
                <w:iCs/>
                <w:sz w:val="22"/>
                <w:szCs w:val="22"/>
                <w:lang w:eastAsia="en-US"/>
              </w:rPr>
              <w:t>Chalinolobus dwyeri</w:t>
            </w:r>
          </w:p>
        </w:tc>
        <w:tc>
          <w:tcPr>
            <w:tcW w:w="3119" w:type="dxa"/>
          </w:tcPr>
          <w:p w14:paraId="729DC869" w14:textId="77777777" w:rsidR="008515BD" w:rsidRPr="00D84F98" w:rsidRDefault="008515BD" w:rsidP="007F2DFE">
            <w:pPr>
              <w:pStyle w:val="NormalWeb"/>
              <w:spacing w:before="0" w:beforeAutospacing="0" w:after="0" w:afterAutospacing="0"/>
              <w:ind w:left="34" w:hanging="34"/>
              <w:jc w:val="both"/>
              <w:rPr>
                <w:rFonts w:ascii="Arial" w:eastAsia="Calibri" w:hAnsi="Arial" w:cs="Arial"/>
                <w:sz w:val="22"/>
                <w:szCs w:val="22"/>
                <w:lang w:eastAsia="en-US"/>
              </w:rPr>
            </w:pPr>
            <w:r w:rsidRPr="00D84F98">
              <w:rPr>
                <w:rFonts w:ascii="Arial" w:eastAsia="Calibri" w:hAnsi="Arial" w:cs="Arial"/>
                <w:sz w:val="22"/>
                <w:szCs w:val="22"/>
                <w:lang w:eastAsia="en-US"/>
              </w:rPr>
              <w:t>Large-eared Pied Bat</w:t>
            </w:r>
          </w:p>
        </w:tc>
        <w:tc>
          <w:tcPr>
            <w:tcW w:w="2126" w:type="dxa"/>
          </w:tcPr>
          <w:p w14:paraId="2A1E5B0F" w14:textId="77777777" w:rsidR="008515BD" w:rsidRPr="00D84F98" w:rsidRDefault="008515BD" w:rsidP="007F2DFE">
            <w:pPr>
              <w:pStyle w:val="NormalWeb"/>
              <w:spacing w:before="0" w:beforeAutospacing="0" w:after="0" w:afterAutospacing="0"/>
              <w:ind w:left="34" w:hanging="34"/>
              <w:jc w:val="both"/>
              <w:rPr>
                <w:rFonts w:ascii="Arial" w:eastAsia="Calibri" w:hAnsi="Arial" w:cs="Arial"/>
                <w:sz w:val="22"/>
                <w:szCs w:val="22"/>
                <w:lang w:eastAsia="en-US"/>
              </w:rPr>
            </w:pPr>
            <w:r w:rsidRPr="00D84F98">
              <w:rPr>
                <w:rFonts w:ascii="Arial" w:eastAsia="Calibri" w:hAnsi="Arial" w:cs="Arial"/>
                <w:sz w:val="22"/>
                <w:szCs w:val="22"/>
                <w:lang w:eastAsia="en-US"/>
              </w:rPr>
              <w:t>54</w:t>
            </w:r>
          </w:p>
        </w:tc>
      </w:tr>
      <w:tr w:rsidR="008515BD" w:rsidRPr="00D84F98" w14:paraId="6FC6A65E" w14:textId="77777777" w:rsidTr="008515BD">
        <w:tc>
          <w:tcPr>
            <w:tcW w:w="2977" w:type="dxa"/>
          </w:tcPr>
          <w:p w14:paraId="0915A12F" w14:textId="5933634C" w:rsidR="008515BD" w:rsidRPr="00D84F98" w:rsidRDefault="008515BD" w:rsidP="007F2DFE">
            <w:pPr>
              <w:pStyle w:val="NormalWeb"/>
              <w:spacing w:before="0" w:beforeAutospacing="0" w:after="0" w:afterAutospacing="0"/>
              <w:ind w:left="34" w:hanging="34"/>
              <w:jc w:val="both"/>
              <w:rPr>
                <w:rFonts w:ascii="Arial" w:eastAsia="Calibri" w:hAnsi="Arial" w:cs="Arial"/>
                <w:sz w:val="22"/>
                <w:szCs w:val="22"/>
                <w:lang w:eastAsia="en-US"/>
              </w:rPr>
            </w:pPr>
            <w:r w:rsidRPr="00D84F98">
              <w:rPr>
                <w:rFonts w:ascii="Arial" w:eastAsia="Calibri" w:hAnsi="Arial" w:cs="Arial"/>
                <w:i/>
                <w:iCs/>
                <w:sz w:val="22"/>
                <w:szCs w:val="22"/>
                <w:lang w:eastAsia="en-US"/>
              </w:rPr>
              <w:t>Limosa</w:t>
            </w:r>
            <w:r w:rsidRPr="00D84F98">
              <w:rPr>
                <w:rFonts w:ascii="Arial" w:eastAsia="Calibri" w:hAnsi="Arial" w:cs="Arial"/>
                <w:sz w:val="22"/>
                <w:szCs w:val="22"/>
                <w:lang w:eastAsia="en-US"/>
              </w:rPr>
              <w:t xml:space="preserve"> (breeding)</w:t>
            </w:r>
          </w:p>
        </w:tc>
        <w:tc>
          <w:tcPr>
            <w:tcW w:w="3119" w:type="dxa"/>
          </w:tcPr>
          <w:p w14:paraId="1DD54A17" w14:textId="77777777" w:rsidR="008515BD" w:rsidRPr="00D84F98" w:rsidRDefault="008515BD" w:rsidP="007F2DFE">
            <w:pPr>
              <w:pStyle w:val="NormalWeb"/>
              <w:spacing w:before="0" w:beforeAutospacing="0" w:after="0" w:afterAutospacing="0"/>
              <w:ind w:left="34" w:hanging="34"/>
              <w:jc w:val="both"/>
              <w:rPr>
                <w:rFonts w:ascii="Arial" w:eastAsia="Calibri" w:hAnsi="Arial" w:cs="Arial"/>
                <w:sz w:val="22"/>
                <w:szCs w:val="22"/>
                <w:lang w:eastAsia="en-US"/>
              </w:rPr>
            </w:pPr>
            <w:r w:rsidRPr="00D84F98">
              <w:rPr>
                <w:rFonts w:ascii="Arial" w:eastAsia="Calibri" w:hAnsi="Arial" w:cs="Arial"/>
                <w:sz w:val="22"/>
                <w:szCs w:val="22"/>
                <w:lang w:eastAsia="en-US"/>
              </w:rPr>
              <w:t>Black-tailed Godwit (breeding)</w:t>
            </w:r>
          </w:p>
        </w:tc>
        <w:tc>
          <w:tcPr>
            <w:tcW w:w="2126" w:type="dxa"/>
          </w:tcPr>
          <w:p w14:paraId="1A8808CF" w14:textId="77777777" w:rsidR="008515BD" w:rsidRPr="00D84F98" w:rsidRDefault="008515BD" w:rsidP="007F2DFE">
            <w:pPr>
              <w:pStyle w:val="NormalWeb"/>
              <w:spacing w:before="0" w:beforeAutospacing="0" w:after="0" w:afterAutospacing="0"/>
              <w:ind w:left="34" w:hanging="34"/>
              <w:jc w:val="both"/>
              <w:rPr>
                <w:rFonts w:ascii="Arial" w:eastAsia="Calibri" w:hAnsi="Arial" w:cs="Arial"/>
                <w:sz w:val="22"/>
                <w:szCs w:val="22"/>
                <w:lang w:eastAsia="en-US"/>
              </w:rPr>
            </w:pPr>
            <w:r w:rsidRPr="00D84F98">
              <w:rPr>
                <w:rFonts w:ascii="Arial" w:eastAsia="Calibri" w:hAnsi="Arial" w:cs="Arial"/>
                <w:sz w:val="22"/>
                <w:szCs w:val="22"/>
                <w:lang w:eastAsia="en-US"/>
              </w:rPr>
              <w:t>37</w:t>
            </w:r>
          </w:p>
        </w:tc>
      </w:tr>
      <w:tr w:rsidR="008515BD" w:rsidRPr="00D84F98" w14:paraId="448FDAC3" w14:textId="77777777" w:rsidTr="008515BD">
        <w:tc>
          <w:tcPr>
            <w:tcW w:w="2977" w:type="dxa"/>
          </w:tcPr>
          <w:p w14:paraId="32E954B1" w14:textId="77777777" w:rsidR="008515BD" w:rsidRPr="00D84F98" w:rsidRDefault="008515BD" w:rsidP="007F2DFE">
            <w:pPr>
              <w:pStyle w:val="NormalWeb"/>
              <w:spacing w:before="0" w:beforeAutospacing="0" w:after="0" w:afterAutospacing="0"/>
              <w:ind w:left="34" w:hanging="34"/>
              <w:jc w:val="both"/>
              <w:rPr>
                <w:rFonts w:ascii="Arial" w:eastAsia="Calibri" w:hAnsi="Arial" w:cs="Arial"/>
                <w:i/>
                <w:iCs/>
                <w:sz w:val="22"/>
                <w:szCs w:val="22"/>
                <w:lang w:eastAsia="en-US"/>
              </w:rPr>
            </w:pPr>
            <w:r w:rsidRPr="00D84F98">
              <w:rPr>
                <w:rFonts w:ascii="Arial" w:eastAsia="Calibri" w:hAnsi="Arial" w:cs="Arial"/>
                <w:i/>
                <w:iCs/>
                <w:sz w:val="22"/>
                <w:szCs w:val="22"/>
                <w:lang w:eastAsia="en-US"/>
              </w:rPr>
              <w:t>Litoria aurea</w:t>
            </w:r>
          </w:p>
        </w:tc>
        <w:tc>
          <w:tcPr>
            <w:tcW w:w="3119" w:type="dxa"/>
          </w:tcPr>
          <w:p w14:paraId="3C62DD8C" w14:textId="77777777" w:rsidR="008515BD" w:rsidRPr="00D84F98" w:rsidRDefault="008515BD" w:rsidP="007F2DFE">
            <w:pPr>
              <w:pStyle w:val="NormalWeb"/>
              <w:spacing w:before="0" w:beforeAutospacing="0" w:after="0" w:afterAutospacing="0"/>
              <w:ind w:left="34" w:hanging="34"/>
              <w:jc w:val="both"/>
              <w:rPr>
                <w:rFonts w:ascii="Arial" w:eastAsia="Calibri" w:hAnsi="Arial" w:cs="Arial"/>
                <w:sz w:val="22"/>
                <w:szCs w:val="22"/>
                <w:lang w:eastAsia="en-US"/>
              </w:rPr>
            </w:pPr>
            <w:r w:rsidRPr="00D84F98">
              <w:rPr>
                <w:rFonts w:ascii="Arial" w:eastAsia="Calibri" w:hAnsi="Arial" w:cs="Arial"/>
                <w:sz w:val="22"/>
                <w:szCs w:val="22"/>
                <w:lang w:eastAsia="en-US"/>
              </w:rPr>
              <w:t>Green and Golden Bell Frog</w:t>
            </w:r>
          </w:p>
        </w:tc>
        <w:tc>
          <w:tcPr>
            <w:tcW w:w="2126" w:type="dxa"/>
          </w:tcPr>
          <w:p w14:paraId="37DA1622" w14:textId="77777777" w:rsidR="008515BD" w:rsidRPr="00D84F98" w:rsidRDefault="008515BD" w:rsidP="007F2DFE">
            <w:pPr>
              <w:pStyle w:val="NormalWeb"/>
              <w:spacing w:before="0" w:beforeAutospacing="0" w:after="0" w:afterAutospacing="0"/>
              <w:ind w:left="34" w:hanging="34"/>
              <w:jc w:val="both"/>
              <w:rPr>
                <w:rFonts w:ascii="Arial" w:eastAsia="Calibri" w:hAnsi="Arial" w:cs="Arial"/>
                <w:sz w:val="22"/>
                <w:szCs w:val="22"/>
                <w:lang w:eastAsia="en-US"/>
              </w:rPr>
            </w:pPr>
            <w:r w:rsidRPr="00D84F98">
              <w:rPr>
                <w:rFonts w:ascii="Arial" w:eastAsia="Calibri" w:hAnsi="Arial" w:cs="Arial"/>
                <w:sz w:val="22"/>
                <w:szCs w:val="22"/>
                <w:lang w:eastAsia="en-US"/>
              </w:rPr>
              <w:t>95</w:t>
            </w:r>
          </w:p>
        </w:tc>
      </w:tr>
      <w:tr w:rsidR="008515BD" w:rsidRPr="00D84F98" w14:paraId="526A822B" w14:textId="77777777" w:rsidTr="008515BD">
        <w:tc>
          <w:tcPr>
            <w:tcW w:w="2977" w:type="dxa"/>
          </w:tcPr>
          <w:p w14:paraId="5DC83E75" w14:textId="77777777" w:rsidR="008515BD" w:rsidRPr="00D84F98" w:rsidRDefault="008515BD" w:rsidP="007F2DFE">
            <w:pPr>
              <w:pStyle w:val="NormalWeb"/>
              <w:spacing w:before="0" w:beforeAutospacing="0" w:after="0" w:afterAutospacing="0"/>
              <w:ind w:left="34" w:hanging="34"/>
              <w:jc w:val="both"/>
              <w:rPr>
                <w:rFonts w:ascii="Arial" w:eastAsia="Calibri" w:hAnsi="Arial" w:cs="Arial"/>
                <w:i/>
                <w:iCs/>
                <w:sz w:val="22"/>
                <w:szCs w:val="22"/>
                <w:lang w:eastAsia="en-US"/>
              </w:rPr>
            </w:pPr>
            <w:r w:rsidRPr="00D84F98">
              <w:rPr>
                <w:rFonts w:ascii="Arial" w:eastAsia="Calibri" w:hAnsi="Arial" w:cs="Arial"/>
                <w:i/>
                <w:iCs/>
                <w:sz w:val="22"/>
                <w:szCs w:val="22"/>
                <w:lang w:eastAsia="en-US"/>
              </w:rPr>
              <w:t>Myotis macropus</w:t>
            </w:r>
          </w:p>
        </w:tc>
        <w:tc>
          <w:tcPr>
            <w:tcW w:w="3119" w:type="dxa"/>
          </w:tcPr>
          <w:p w14:paraId="6611039D" w14:textId="77777777" w:rsidR="008515BD" w:rsidRPr="00D84F98" w:rsidRDefault="008515BD" w:rsidP="007F2DFE">
            <w:pPr>
              <w:pStyle w:val="NormalWeb"/>
              <w:spacing w:before="0" w:beforeAutospacing="0" w:after="0" w:afterAutospacing="0"/>
              <w:ind w:left="34" w:hanging="34"/>
              <w:jc w:val="both"/>
              <w:rPr>
                <w:rFonts w:ascii="Arial" w:eastAsia="Calibri" w:hAnsi="Arial" w:cs="Arial"/>
                <w:sz w:val="22"/>
                <w:szCs w:val="22"/>
                <w:lang w:eastAsia="en-US"/>
              </w:rPr>
            </w:pPr>
            <w:r w:rsidRPr="00D84F98">
              <w:rPr>
                <w:rFonts w:ascii="Arial" w:eastAsia="Calibri" w:hAnsi="Arial" w:cs="Arial"/>
                <w:sz w:val="22"/>
                <w:szCs w:val="22"/>
                <w:lang w:eastAsia="en-US"/>
              </w:rPr>
              <w:t>Southern Myotis</w:t>
            </w:r>
          </w:p>
        </w:tc>
        <w:tc>
          <w:tcPr>
            <w:tcW w:w="2126" w:type="dxa"/>
          </w:tcPr>
          <w:p w14:paraId="35C49A91" w14:textId="77777777" w:rsidR="008515BD" w:rsidRPr="00D84F98" w:rsidRDefault="008515BD" w:rsidP="007F2DFE">
            <w:pPr>
              <w:pStyle w:val="NormalWeb"/>
              <w:spacing w:before="0" w:beforeAutospacing="0" w:after="0" w:afterAutospacing="0"/>
              <w:ind w:left="34" w:hanging="34"/>
              <w:jc w:val="both"/>
              <w:rPr>
                <w:rFonts w:ascii="Arial" w:eastAsia="Calibri" w:hAnsi="Arial" w:cs="Arial"/>
                <w:sz w:val="22"/>
                <w:szCs w:val="22"/>
                <w:lang w:eastAsia="en-US"/>
              </w:rPr>
            </w:pPr>
            <w:r w:rsidRPr="00D84F98">
              <w:rPr>
                <w:rFonts w:ascii="Arial" w:eastAsia="Calibri" w:hAnsi="Arial" w:cs="Arial"/>
                <w:sz w:val="22"/>
                <w:szCs w:val="22"/>
                <w:lang w:eastAsia="en-US"/>
              </w:rPr>
              <w:t>14</w:t>
            </w:r>
          </w:p>
        </w:tc>
      </w:tr>
      <w:tr w:rsidR="008515BD" w:rsidRPr="00D84F98" w14:paraId="377A7110" w14:textId="77777777" w:rsidTr="008515BD">
        <w:tc>
          <w:tcPr>
            <w:tcW w:w="2977" w:type="dxa"/>
          </w:tcPr>
          <w:p w14:paraId="5B108F20" w14:textId="77777777" w:rsidR="008515BD" w:rsidRPr="00D84F98" w:rsidRDefault="008515BD" w:rsidP="007F2DFE">
            <w:pPr>
              <w:pStyle w:val="NormalWeb"/>
              <w:spacing w:before="0" w:beforeAutospacing="0" w:after="0" w:afterAutospacing="0"/>
              <w:ind w:left="34" w:hanging="34"/>
              <w:jc w:val="both"/>
              <w:rPr>
                <w:rFonts w:ascii="Arial" w:eastAsia="Calibri" w:hAnsi="Arial" w:cs="Arial"/>
                <w:sz w:val="22"/>
                <w:szCs w:val="22"/>
                <w:lang w:eastAsia="en-US"/>
              </w:rPr>
            </w:pPr>
            <w:r w:rsidRPr="00D84F98">
              <w:rPr>
                <w:rFonts w:ascii="Arial" w:eastAsia="Calibri" w:hAnsi="Arial" w:cs="Arial"/>
                <w:i/>
                <w:iCs/>
                <w:sz w:val="22"/>
                <w:szCs w:val="22"/>
                <w:lang w:eastAsia="en-US"/>
              </w:rPr>
              <w:t>Xenus cinereus</w:t>
            </w:r>
            <w:r w:rsidRPr="00D84F98">
              <w:rPr>
                <w:rFonts w:ascii="Arial" w:eastAsia="Calibri" w:hAnsi="Arial" w:cs="Arial"/>
                <w:sz w:val="22"/>
                <w:szCs w:val="22"/>
                <w:lang w:eastAsia="en-US"/>
              </w:rPr>
              <w:t xml:space="preserve"> (breeding)</w:t>
            </w:r>
          </w:p>
        </w:tc>
        <w:tc>
          <w:tcPr>
            <w:tcW w:w="3119" w:type="dxa"/>
          </w:tcPr>
          <w:p w14:paraId="254FA0DC" w14:textId="77777777" w:rsidR="008515BD" w:rsidRPr="00D84F98" w:rsidRDefault="008515BD" w:rsidP="007F2DFE">
            <w:pPr>
              <w:pStyle w:val="NormalWeb"/>
              <w:spacing w:before="0" w:beforeAutospacing="0" w:after="0" w:afterAutospacing="0"/>
              <w:ind w:left="34" w:hanging="34"/>
              <w:jc w:val="both"/>
              <w:rPr>
                <w:rFonts w:ascii="Arial" w:eastAsia="Calibri" w:hAnsi="Arial" w:cs="Arial"/>
                <w:sz w:val="22"/>
                <w:szCs w:val="22"/>
                <w:lang w:eastAsia="en-US"/>
              </w:rPr>
            </w:pPr>
            <w:r w:rsidRPr="00D84F98">
              <w:rPr>
                <w:rFonts w:ascii="Arial" w:eastAsia="Calibri" w:hAnsi="Arial" w:cs="Arial"/>
                <w:sz w:val="22"/>
                <w:szCs w:val="22"/>
                <w:lang w:eastAsia="en-US"/>
              </w:rPr>
              <w:t>Terek Sandpiper (breeding)</w:t>
            </w:r>
          </w:p>
        </w:tc>
        <w:tc>
          <w:tcPr>
            <w:tcW w:w="2126" w:type="dxa"/>
          </w:tcPr>
          <w:p w14:paraId="7ADAD06A" w14:textId="77777777" w:rsidR="008515BD" w:rsidRPr="00D84F98" w:rsidRDefault="008515BD" w:rsidP="007F2DFE">
            <w:pPr>
              <w:pStyle w:val="NormalWeb"/>
              <w:spacing w:before="0" w:beforeAutospacing="0" w:after="0" w:afterAutospacing="0"/>
              <w:ind w:left="34" w:hanging="34"/>
              <w:jc w:val="both"/>
              <w:rPr>
                <w:rFonts w:ascii="Arial" w:eastAsia="Calibri" w:hAnsi="Arial" w:cs="Arial"/>
                <w:sz w:val="22"/>
                <w:szCs w:val="22"/>
                <w:lang w:eastAsia="en-US"/>
              </w:rPr>
            </w:pPr>
            <w:r w:rsidRPr="00D84F98">
              <w:rPr>
                <w:rFonts w:ascii="Arial" w:eastAsia="Calibri" w:hAnsi="Arial" w:cs="Arial"/>
                <w:sz w:val="22"/>
                <w:szCs w:val="22"/>
                <w:lang w:eastAsia="en-US"/>
              </w:rPr>
              <w:t>37</w:t>
            </w:r>
          </w:p>
        </w:tc>
      </w:tr>
    </w:tbl>
    <w:p w14:paraId="6F5044B5" w14:textId="77777777" w:rsidR="008515BD" w:rsidRPr="00D84F98" w:rsidRDefault="008515BD" w:rsidP="007F2DFE">
      <w:pPr>
        <w:pStyle w:val="ListParagraph"/>
        <w:tabs>
          <w:tab w:val="left" w:pos="5145"/>
        </w:tabs>
        <w:ind w:left="567" w:hanging="567"/>
        <w:rPr>
          <w:rFonts w:eastAsia="Calibri" w:cs="Arial"/>
        </w:rPr>
      </w:pPr>
    </w:p>
    <w:p w14:paraId="7568C20C" w14:textId="77777777" w:rsidR="008515BD" w:rsidRPr="00D84F98" w:rsidRDefault="008515BD" w:rsidP="007F2DFE">
      <w:pPr>
        <w:pStyle w:val="NormalWeb"/>
        <w:spacing w:before="0" w:beforeAutospacing="0" w:after="0" w:afterAutospacing="0"/>
        <w:ind w:left="567"/>
        <w:jc w:val="both"/>
        <w:rPr>
          <w:rFonts w:ascii="Arial" w:eastAsia="Calibri" w:hAnsi="Arial" w:cs="Arial"/>
          <w:sz w:val="22"/>
          <w:szCs w:val="22"/>
          <w:lang w:eastAsia="en-US"/>
        </w:rPr>
      </w:pPr>
      <w:r w:rsidRPr="00D84F98">
        <w:rPr>
          <w:rFonts w:ascii="Arial" w:eastAsia="Calibri" w:hAnsi="Arial" w:cs="Arial"/>
          <w:sz w:val="22"/>
          <w:szCs w:val="22"/>
          <w:lang w:eastAsia="en-US"/>
        </w:rPr>
        <w:t>Evidence of the retirement of credits or payment to the Biodiversity Conservation Fund in satisfaction of the above condition must be provided to the Principal Certifying Authority and Council prior to issue of construction certification.</w:t>
      </w:r>
    </w:p>
    <w:p w14:paraId="7A413A3D" w14:textId="4EE92E96" w:rsidR="00B23C9D" w:rsidRPr="00D84F98" w:rsidRDefault="00B23C9D" w:rsidP="007F2DFE">
      <w:pPr>
        <w:widowControl w:val="0"/>
        <w:autoSpaceDE w:val="0"/>
        <w:autoSpaceDN w:val="0"/>
        <w:adjustRightInd w:val="0"/>
        <w:ind w:left="567" w:hanging="567"/>
        <w:rPr>
          <w:rFonts w:cs="Arial"/>
          <w:szCs w:val="22"/>
          <w:lang w:val="en-AU" w:eastAsia="en-AU"/>
        </w:rPr>
      </w:pPr>
    </w:p>
    <w:p w14:paraId="336428E0" w14:textId="5E804266" w:rsidR="00B23C9D" w:rsidRPr="00D84F98" w:rsidRDefault="00B23C9D" w:rsidP="007F2DFE">
      <w:pPr>
        <w:pStyle w:val="NumberConditionsStyle"/>
      </w:pPr>
      <w:r w:rsidRPr="00D84F98">
        <w:rPr>
          <w:szCs w:val="22"/>
          <w:lang w:val="en-AU" w:eastAsia="en-AU"/>
        </w:rPr>
        <w:t>Domestic animals (including</w:t>
      </w:r>
      <w:r w:rsidR="008B04C4" w:rsidRPr="00D84F98">
        <w:rPr>
          <w:szCs w:val="22"/>
          <w:lang w:val="en-AU" w:eastAsia="en-AU"/>
        </w:rPr>
        <w:t>,</w:t>
      </w:r>
      <w:r w:rsidRPr="00D84F98">
        <w:rPr>
          <w:szCs w:val="22"/>
          <w:lang w:val="en-AU" w:eastAsia="en-AU"/>
        </w:rPr>
        <w:t xml:space="preserve"> but not limited to horses and dogs) are to be excluded along the full extent of the cycleway under this approval</w:t>
      </w:r>
      <w:proofErr w:type="gramStart"/>
      <w:r w:rsidRPr="00D84F98">
        <w:rPr>
          <w:szCs w:val="22"/>
          <w:lang w:val="en-AU" w:eastAsia="en-AU"/>
        </w:rPr>
        <w:t xml:space="preserve">.  </w:t>
      </w:r>
      <w:proofErr w:type="gramEnd"/>
      <w:r w:rsidRPr="00D84F98">
        <w:rPr>
          <w:szCs w:val="22"/>
          <w:lang w:val="en-AU" w:eastAsia="en-AU"/>
        </w:rPr>
        <w:t xml:space="preserve">The required operational management plan is to detail the methods of exclusion for these animals, including but </w:t>
      </w:r>
      <w:r w:rsidRPr="00D84F98">
        <w:rPr>
          <w:szCs w:val="22"/>
          <w:lang w:val="en-AU" w:eastAsia="en-AU"/>
        </w:rPr>
        <w:lastRenderedPageBreak/>
        <w:t>not limited to signage at all trailheads to the cycleway</w:t>
      </w:r>
      <w:proofErr w:type="gramStart"/>
      <w:r w:rsidRPr="00D84F98">
        <w:rPr>
          <w:szCs w:val="22"/>
          <w:lang w:val="en-AU" w:eastAsia="en-AU"/>
        </w:rPr>
        <w:t xml:space="preserve">.  </w:t>
      </w:r>
      <w:proofErr w:type="gramEnd"/>
      <w:r w:rsidRPr="00D84F98">
        <w:rPr>
          <w:szCs w:val="22"/>
          <w:lang w:val="en-AU" w:eastAsia="en-AU"/>
        </w:rPr>
        <w:t xml:space="preserve">Full details are to be included in the required operational management plan and signage plan </w:t>
      </w:r>
      <w:r w:rsidR="00604554" w:rsidRPr="00D84F98">
        <w:rPr>
          <w:szCs w:val="22"/>
          <w:lang w:val="en-AU" w:eastAsia="en-AU"/>
        </w:rPr>
        <w:t xml:space="preserve">and </w:t>
      </w:r>
      <w:r w:rsidRPr="00D84F98">
        <w:rPr>
          <w:szCs w:val="22"/>
          <w:lang w:val="en-AU" w:eastAsia="en-AU"/>
        </w:rPr>
        <w:t>submitted prior to the issue of any Construction Certificate.</w:t>
      </w:r>
    </w:p>
    <w:p w14:paraId="3F9977FF" w14:textId="77777777" w:rsidR="00382723" w:rsidRPr="00D84F98" w:rsidRDefault="00382723" w:rsidP="00382723">
      <w:pPr>
        <w:pStyle w:val="NumberConditionsStyle"/>
        <w:numPr>
          <w:ilvl w:val="0"/>
          <w:numId w:val="0"/>
        </w:numPr>
        <w:ind w:left="567" w:hanging="567"/>
        <w:rPr>
          <w:szCs w:val="22"/>
          <w:lang w:val="en-AU" w:eastAsia="en-AU"/>
        </w:rPr>
      </w:pPr>
    </w:p>
    <w:p w14:paraId="34F6C0A9" w14:textId="5E569BD1" w:rsidR="00742C04" w:rsidRPr="00D84F98" w:rsidRDefault="00742C04" w:rsidP="00742C04">
      <w:pPr>
        <w:pStyle w:val="NumberConditionsStyle"/>
      </w:pPr>
      <w:r w:rsidRPr="00D84F98">
        <w:rPr>
          <w:szCs w:val="22"/>
          <w:lang w:val="en-AU" w:eastAsia="en-AU"/>
        </w:rPr>
        <w:t xml:space="preserve">A </w:t>
      </w:r>
      <w:r w:rsidR="008A52D0" w:rsidRPr="00D84F98">
        <w:rPr>
          <w:szCs w:val="22"/>
          <w:lang w:val="en-AU" w:eastAsia="en-AU"/>
        </w:rPr>
        <w:t>B</w:t>
      </w:r>
      <w:r w:rsidRPr="00D84F98">
        <w:rPr>
          <w:szCs w:val="22"/>
          <w:lang w:val="en-AU" w:eastAsia="en-AU"/>
        </w:rPr>
        <w:t xml:space="preserve">iodiversity and </w:t>
      </w:r>
      <w:r w:rsidR="008A52D0" w:rsidRPr="00D84F98">
        <w:rPr>
          <w:szCs w:val="22"/>
          <w:lang w:val="en-AU" w:eastAsia="en-AU"/>
        </w:rPr>
        <w:t>E</w:t>
      </w:r>
      <w:r w:rsidRPr="00D84F98">
        <w:rPr>
          <w:szCs w:val="22"/>
          <w:lang w:val="en-AU" w:eastAsia="en-AU"/>
        </w:rPr>
        <w:t xml:space="preserve">nvironmental </w:t>
      </w:r>
      <w:r w:rsidR="008A52D0" w:rsidRPr="00D84F98">
        <w:rPr>
          <w:szCs w:val="22"/>
          <w:lang w:val="en-AU" w:eastAsia="en-AU"/>
        </w:rPr>
        <w:t>I</w:t>
      </w:r>
      <w:r w:rsidRPr="00D84F98">
        <w:rPr>
          <w:szCs w:val="22"/>
          <w:lang w:val="en-AU" w:eastAsia="en-AU"/>
        </w:rPr>
        <w:t xml:space="preserve">nterpretation and </w:t>
      </w:r>
      <w:r w:rsidR="008A52D0" w:rsidRPr="00D84F98">
        <w:rPr>
          <w:szCs w:val="22"/>
          <w:lang w:val="en-AU" w:eastAsia="en-AU"/>
        </w:rPr>
        <w:t>S</w:t>
      </w:r>
      <w:r w:rsidRPr="00D84F98">
        <w:rPr>
          <w:szCs w:val="22"/>
          <w:lang w:val="en-AU" w:eastAsia="en-AU"/>
        </w:rPr>
        <w:t xml:space="preserve">ignage </w:t>
      </w:r>
      <w:r w:rsidR="008A52D0" w:rsidRPr="00D84F98">
        <w:rPr>
          <w:szCs w:val="22"/>
          <w:lang w:val="en-AU" w:eastAsia="en-AU"/>
        </w:rPr>
        <w:t>P</w:t>
      </w:r>
      <w:r w:rsidRPr="00D84F98">
        <w:rPr>
          <w:szCs w:val="22"/>
          <w:lang w:val="en-AU" w:eastAsia="en-AU"/>
        </w:rPr>
        <w:t>lan</w:t>
      </w:r>
      <w:r w:rsidR="008A52D0" w:rsidRPr="00D84F98">
        <w:rPr>
          <w:szCs w:val="22"/>
          <w:lang w:val="en-AU" w:eastAsia="en-AU"/>
        </w:rPr>
        <w:t xml:space="preserve"> (BEI</w:t>
      </w:r>
      <w:r w:rsidR="00CA264E" w:rsidRPr="00D84F98">
        <w:rPr>
          <w:szCs w:val="22"/>
          <w:lang w:val="en-AU" w:eastAsia="en-AU"/>
        </w:rPr>
        <w:t>&amp;SP)</w:t>
      </w:r>
      <w:r w:rsidRPr="00D84F98">
        <w:rPr>
          <w:szCs w:val="22"/>
          <w:lang w:val="en-AU" w:eastAsia="en-AU"/>
        </w:rPr>
        <w:t xml:space="preserve"> must be prepared by the </w:t>
      </w:r>
      <w:r w:rsidR="00CA264E" w:rsidRPr="00D84F98">
        <w:rPr>
          <w:szCs w:val="22"/>
          <w:lang w:val="en-AU" w:eastAsia="en-AU"/>
        </w:rPr>
        <w:t>A</w:t>
      </w:r>
      <w:r w:rsidRPr="00D84F98">
        <w:rPr>
          <w:szCs w:val="22"/>
          <w:lang w:val="en-AU" w:eastAsia="en-AU"/>
        </w:rPr>
        <w:t xml:space="preserve">pplicant prior to the issue of any Construction Certificate. The plan is to include, at a minimum, the following details: </w:t>
      </w:r>
    </w:p>
    <w:p w14:paraId="7949F3D3" w14:textId="77777777" w:rsidR="00742C04" w:rsidRPr="00D84F98" w:rsidRDefault="00742C04" w:rsidP="00742C04">
      <w:pPr>
        <w:widowControl w:val="0"/>
        <w:autoSpaceDE w:val="0"/>
        <w:autoSpaceDN w:val="0"/>
        <w:adjustRightInd w:val="0"/>
        <w:ind w:left="1134" w:hanging="567"/>
        <w:rPr>
          <w:rFonts w:cs="Arial"/>
          <w:szCs w:val="22"/>
          <w:lang w:val="en-AU" w:eastAsia="en-AU"/>
        </w:rPr>
      </w:pPr>
      <w:r w:rsidRPr="00D84F98">
        <w:rPr>
          <w:rFonts w:cs="Arial"/>
          <w:szCs w:val="22"/>
          <w:lang w:val="en-AU" w:eastAsia="en-AU"/>
        </w:rPr>
        <w:t>i.</w:t>
      </w:r>
      <w:r w:rsidRPr="00D84F98">
        <w:rPr>
          <w:rFonts w:cs="Arial"/>
          <w:szCs w:val="22"/>
          <w:lang w:val="en-AU" w:eastAsia="en-AU"/>
        </w:rPr>
        <w:tab/>
        <w:t xml:space="preserve">interpretation and educational signage, including information on wetland environments and ecosystems and with a focus on mitigating potential impacts to avifauna  </w:t>
      </w:r>
    </w:p>
    <w:p w14:paraId="251BDD17" w14:textId="77777777" w:rsidR="00742C04" w:rsidRPr="00D84F98" w:rsidRDefault="00742C04" w:rsidP="00742C04">
      <w:pPr>
        <w:widowControl w:val="0"/>
        <w:autoSpaceDE w:val="0"/>
        <w:autoSpaceDN w:val="0"/>
        <w:adjustRightInd w:val="0"/>
        <w:ind w:left="1134" w:hanging="567"/>
        <w:rPr>
          <w:rFonts w:cs="Arial"/>
          <w:szCs w:val="22"/>
          <w:lang w:val="en-AU" w:eastAsia="en-AU"/>
        </w:rPr>
      </w:pPr>
      <w:r w:rsidRPr="00D84F98">
        <w:rPr>
          <w:rFonts w:cs="Arial"/>
          <w:szCs w:val="22"/>
          <w:lang w:val="en-AU" w:eastAsia="en-AU"/>
        </w:rPr>
        <w:t>ii.</w:t>
      </w:r>
      <w:r w:rsidRPr="00D84F98">
        <w:rPr>
          <w:rFonts w:cs="Arial"/>
          <w:szCs w:val="22"/>
          <w:lang w:val="en-AU" w:eastAsia="en-AU"/>
        </w:rPr>
        <w:tab/>
        <w:t xml:space="preserve">instructive and compliance signage </w:t>
      </w:r>
    </w:p>
    <w:p w14:paraId="38FD8383" w14:textId="77777777" w:rsidR="00742C04" w:rsidRPr="00D84F98" w:rsidRDefault="00742C04" w:rsidP="00742C04">
      <w:pPr>
        <w:widowControl w:val="0"/>
        <w:autoSpaceDE w:val="0"/>
        <w:autoSpaceDN w:val="0"/>
        <w:adjustRightInd w:val="0"/>
        <w:ind w:left="1134" w:hanging="567"/>
        <w:rPr>
          <w:rFonts w:cs="Arial"/>
          <w:szCs w:val="22"/>
          <w:lang w:val="en-AU" w:eastAsia="en-AU"/>
        </w:rPr>
      </w:pPr>
      <w:r w:rsidRPr="00D84F98">
        <w:rPr>
          <w:rFonts w:cs="Arial"/>
          <w:szCs w:val="22"/>
          <w:lang w:val="en-AU" w:eastAsia="en-AU"/>
        </w:rPr>
        <w:t>iii.</w:t>
      </w:r>
      <w:r w:rsidRPr="00D84F98">
        <w:rPr>
          <w:rFonts w:cs="Arial"/>
          <w:szCs w:val="22"/>
          <w:lang w:val="en-AU" w:eastAsia="en-AU"/>
        </w:rPr>
        <w:tab/>
        <w:t>waste minimisation and management based on 'leave no trace' principles and advising that waste receptacles are only located to trailheads of the cycleway and users are otherwise required to carry out any waste/items they take into the cycleway area covered by this consent.</w:t>
      </w:r>
    </w:p>
    <w:p w14:paraId="70AB0F5B" w14:textId="77777777" w:rsidR="00742C04" w:rsidRPr="00D84F98" w:rsidRDefault="00742C04" w:rsidP="00742C04">
      <w:pPr>
        <w:widowControl w:val="0"/>
        <w:autoSpaceDE w:val="0"/>
        <w:autoSpaceDN w:val="0"/>
        <w:adjustRightInd w:val="0"/>
        <w:ind w:left="1134" w:hanging="567"/>
        <w:rPr>
          <w:rFonts w:cs="Arial"/>
          <w:szCs w:val="22"/>
          <w:lang w:val="en-AU" w:eastAsia="en-AU"/>
        </w:rPr>
      </w:pPr>
      <w:r w:rsidRPr="00D84F98">
        <w:rPr>
          <w:rFonts w:cs="Arial"/>
          <w:szCs w:val="22"/>
          <w:lang w:val="en-AU" w:eastAsia="en-AU"/>
        </w:rPr>
        <w:t>iv.</w:t>
      </w:r>
      <w:r w:rsidRPr="00D84F98">
        <w:rPr>
          <w:rFonts w:cs="Arial"/>
          <w:szCs w:val="22"/>
          <w:lang w:val="en-AU" w:eastAsia="en-AU"/>
        </w:rPr>
        <w:tab/>
        <w:t>detailed design and siting details of signage, to ensure it is appropriately located to avoid impacts to sensitive areas along the track, including wetlands.</w:t>
      </w:r>
    </w:p>
    <w:p w14:paraId="13274998" w14:textId="77777777" w:rsidR="00B123BF" w:rsidRPr="00D84F98" w:rsidRDefault="00B123BF" w:rsidP="00742C04">
      <w:pPr>
        <w:widowControl w:val="0"/>
        <w:autoSpaceDE w:val="0"/>
        <w:autoSpaceDN w:val="0"/>
        <w:adjustRightInd w:val="0"/>
        <w:ind w:left="1134" w:hanging="567"/>
        <w:rPr>
          <w:rFonts w:cs="Arial"/>
          <w:szCs w:val="22"/>
          <w:lang w:val="en-AU" w:eastAsia="en-AU"/>
        </w:rPr>
      </w:pPr>
    </w:p>
    <w:p w14:paraId="16E9930C" w14:textId="7A205D79" w:rsidR="00382723" w:rsidRPr="00D84F98" w:rsidRDefault="0035544A" w:rsidP="00B123BF">
      <w:pPr>
        <w:pStyle w:val="NumberConditionsStyle"/>
      </w:pPr>
      <w:r w:rsidRPr="00D84F98">
        <w:rPr>
          <w:szCs w:val="22"/>
          <w:lang w:val="en-AU" w:eastAsia="en-AU"/>
        </w:rPr>
        <w:t>The Applicant must prepare a</w:t>
      </w:r>
      <w:r w:rsidR="00B123BF" w:rsidRPr="00D84F98">
        <w:rPr>
          <w:szCs w:val="22"/>
          <w:lang w:val="en-AU" w:eastAsia="en-AU"/>
        </w:rPr>
        <w:t xml:space="preserve"> Soil and Water Management Plan  to address the risk of potential water pollution to the local watercourses. The Plan must include a water quality monitoring scheme that is to start before construction commences to record background conditions. Full details</w:t>
      </w:r>
      <w:r w:rsidR="00B45795" w:rsidRPr="00D84F98">
        <w:rPr>
          <w:szCs w:val="22"/>
          <w:lang w:val="en-AU" w:eastAsia="en-AU"/>
        </w:rPr>
        <w:t xml:space="preserve"> must be </w:t>
      </w:r>
      <w:r w:rsidR="00B123BF" w:rsidRPr="00D84F98">
        <w:rPr>
          <w:szCs w:val="22"/>
          <w:lang w:val="en-AU" w:eastAsia="en-AU"/>
        </w:rPr>
        <w:t xml:space="preserve"> provided with the Construction Certificate application.</w:t>
      </w:r>
    </w:p>
    <w:p w14:paraId="0B150D64" w14:textId="77777777" w:rsidR="00B123BF" w:rsidRPr="00D84F98" w:rsidRDefault="00B123BF" w:rsidP="00B123BF">
      <w:pPr>
        <w:pStyle w:val="NumberConditionsStyle"/>
        <w:numPr>
          <w:ilvl w:val="0"/>
          <w:numId w:val="0"/>
        </w:numPr>
        <w:ind w:left="567" w:hanging="567"/>
        <w:rPr>
          <w:szCs w:val="22"/>
          <w:lang w:val="en-AU" w:eastAsia="en-AU"/>
        </w:rPr>
      </w:pPr>
    </w:p>
    <w:p w14:paraId="1EB8F40A" w14:textId="2ADB87B0" w:rsidR="00B123BF" w:rsidRPr="00D84F98" w:rsidRDefault="00B45795" w:rsidP="00B123BF">
      <w:pPr>
        <w:pStyle w:val="NumberConditionsStyle"/>
      </w:pPr>
      <w:r w:rsidRPr="00D84F98">
        <w:rPr>
          <w:szCs w:val="22"/>
          <w:lang w:val="en-AU" w:eastAsia="en-AU"/>
        </w:rPr>
        <w:t>The Applicant must prepare a</w:t>
      </w:r>
      <w:r w:rsidR="00B123BF" w:rsidRPr="00D84F98">
        <w:rPr>
          <w:szCs w:val="22"/>
          <w:lang w:val="en-AU" w:eastAsia="en-AU"/>
        </w:rPr>
        <w:t xml:space="preserve">n Erosion and Sediment Control Plan  in accordance with </w:t>
      </w:r>
      <w:r w:rsidR="00B123BF" w:rsidRPr="00D84F98">
        <w:rPr>
          <w:i/>
          <w:iCs/>
          <w:szCs w:val="22"/>
          <w:lang w:val="en-AU" w:eastAsia="en-AU"/>
        </w:rPr>
        <w:t>Urban Stormwater: Soils and Construction 4</w:t>
      </w:r>
      <w:r w:rsidR="00B123BF" w:rsidRPr="00D84F98">
        <w:rPr>
          <w:i/>
          <w:iCs/>
          <w:szCs w:val="22"/>
          <w:vertAlign w:val="superscript"/>
          <w:lang w:val="en-AU" w:eastAsia="en-AU"/>
        </w:rPr>
        <w:t>th</w:t>
      </w:r>
      <w:r w:rsidR="00B123BF" w:rsidRPr="00D84F98">
        <w:rPr>
          <w:i/>
          <w:iCs/>
          <w:szCs w:val="22"/>
          <w:lang w:val="en-AU" w:eastAsia="en-AU"/>
        </w:rPr>
        <w:t xml:space="preserve"> Edition - Vol. 1</w:t>
      </w:r>
      <w:r w:rsidR="00B123BF" w:rsidRPr="00D84F98">
        <w:rPr>
          <w:szCs w:val="22"/>
          <w:lang w:val="en-AU" w:eastAsia="en-AU"/>
        </w:rPr>
        <w:t xml:space="preserve"> (the ‘</w:t>
      </w:r>
      <w:r w:rsidR="00B123BF" w:rsidRPr="00D84F98">
        <w:rPr>
          <w:i/>
          <w:iCs/>
          <w:szCs w:val="22"/>
          <w:lang w:val="en-AU" w:eastAsia="en-AU"/>
        </w:rPr>
        <w:t>Blue Book</w:t>
      </w:r>
      <w:r w:rsidR="00B123BF" w:rsidRPr="00D84F98">
        <w:rPr>
          <w:szCs w:val="22"/>
          <w:lang w:val="en-AU" w:eastAsia="en-AU"/>
        </w:rPr>
        <w:t xml:space="preserve">’) published by Landcom, 2004, </w:t>
      </w:r>
      <w:r w:rsidR="008C2082" w:rsidRPr="00D84F98">
        <w:rPr>
          <w:szCs w:val="22"/>
          <w:lang w:val="en-AU" w:eastAsia="en-AU"/>
        </w:rPr>
        <w:t xml:space="preserve">The Plan </w:t>
      </w:r>
      <w:r w:rsidR="00B123BF" w:rsidRPr="00D84F98">
        <w:rPr>
          <w:szCs w:val="22"/>
          <w:lang w:val="en-AU" w:eastAsia="en-AU"/>
        </w:rPr>
        <w:t xml:space="preserve">is to be submitted with the Construction Certificate application. </w:t>
      </w:r>
    </w:p>
    <w:p w14:paraId="67370BB9" w14:textId="77777777" w:rsidR="00E24A2A" w:rsidRPr="00D84F98" w:rsidRDefault="00E24A2A" w:rsidP="008940F3">
      <w:pPr>
        <w:pStyle w:val="ListParagraph"/>
      </w:pPr>
    </w:p>
    <w:p w14:paraId="34A7464C" w14:textId="77777777" w:rsidR="00FD40EA" w:rsidRPr="00D84F98" w:rsidRDefault="00E24A2A" w:rsidP="00FD40EA">
      <w:pPr>
        <w:pStyle w:val="NumberConditionsStyle"/>
      </w:pPr>
      <w:r w:rsidRPr="00D84F98">
        <w:t xml:space="preserve">The proposed amenities building adjacent Ironbark </w:t>
      </w:r>
      <w:r w:rsidR="0044723F" w:rsidRPr="00D84F98">
        <w:t xml:space="preserve">Creek is to be built in accordance with the location shown on </w:t>
      </w:r>
      <w:r w:rsidR="004F426C" w:rsidRPr="00D84F98">
        <w:rPr>
          <w:bCs/>
          <w:szCs w:val="22"/>
          <w:lang w:eastAsia="en-AU"/>
        </w:rPr>
        <w:t>22-18317-C1100 Rev G</w:t>
      </w:r>
      <w:r w:rsidR="00646CC9" w:rsidRPr="00D84F98">
        <w:rPr>
          <w:bCs/>
          <w:szCs w:val="22"/>
          <w:lang w:eastAsia="en-AU"/>
        </w:rPr>
        <w:t xml:space="preserve"> 12/8/21</w:t>
      </w:r>
      <w:r w:rsidR="00FD40EA" w:rsidRPr="00D84F98">
        <w:rPr>
          <w:bCs/>
          <w:szCs w:val="22"/>
          <w:lang w:eastAsia="en-AU"/>
        </w:rPr>
        <w:t>,</w:t>
      </w:r>
      <w:r w:rsidR="002453DA" w:rsidRPr="00D84F98">
        <w:rPr>
          <w:bCs/>
          <w:szCs w:val="22"/>
          <w:lang w:eastAsia="en-AU"/>
        </w:rPr>
        <w:t xml:space="preserve"> as opposed to the location shown within </w:t>
      </w:r>
      <w:r w:rsidR="005C4233" w:rsidRPr="00D84F98">
        <w:rPr>
          <w:bCs/>
          <w:szCs w:val="22"/>
          <w:lang w:eastAsia="en-AU"/>
        </w:rPr>
        <w:t>22-18317-D1004 Rev B 28/11/19</w:t>
      </w:r>
      <w:r w:rsidR="00FD40EA" w:rsidRPr="00D84F98">
        <w:rPr>
          <w:bCs/>
          <w:szCs w:val="22"/>
          <w:lang w:eastAsia="en-AU"/>
        </w:rPr>
        <w:t xml:space="preserve">, </w:t>
      </w:r>
      <w:r w:rsidR="00FD40EA" w:rsidRPr="00D84F98">
        <w:rPr>
          <w:szCs w:val="22"/>
          <w:lang w:val="en-AU" w:eastAsia="en-AU"/>
        </w:rPr>
        <w:t xml:space="preserve">The Plan is to be submitted with the Construction Certificate application. </w:t>
      </w:r>
    </w:p>
    <w:p w14:paraId="45C9AE25" w14:textId="1040B14C" w:rsidR="00E24A2A" w:rsidRPr="00D84F98" w:rsidRDefault="00FD40EA" w:rsidP="008940F3">
      <w:pPr>
        <w:pStyle w:val="NumberConditionsStyle"/>
        <w:numPr>
          <w:ilvl w:val="0"/>
          <w:numId w:val="0"/>
        </w:numPr>
        <w:ind w:left="720"/>
      </w:pPr>
      <w:r w:rsidRPr="00D84F98">
        <w:rPr>
          <w:bCs/>
          <w:szCs w:val="22"/>
          <w:lang w:eastAsia="en-AU"/>
        </w:rPr>
        <w:t>.</w:t>
      </w:r>
    </w:p>
    <w:p w14:paraId="7BE2B442" w14:textId="0B772F64" w:rsidR="008528DD" w:rsidRPr="00D84F98" w:rsidRDefault="008528DD" w:rsidP="007F2DFE">
      <w:pPr>
        <w:tabs>
          <w:tab w:val="left" w:pos="4111"/>
        </w:tabs>
        <w:rPr>
          <w:b/>
          <w:szCs w:val="22"/>
        </w:rPr>
      </w:pPr>
      <w:bookmarkStart w:id="7" w:name="CONA"/>
      <w:bookmarkEnd w:id="7"/>
      <w:r w:rsidRPr="00D84F98">
        <w:rPr>
          <w:b/>
          <w:szCs w:val="22"/>
        </w:rPr>
        <w:t>CONDITIONS TO BE SATISFIED PRIOR TO THE COMMENCEMENT OF WORK AND DURING THE CONSTRUCTION PHASE</w:t>
      </w:r>
    </w:p>
    <w:p w14:paraId="4698F00C" w14:textId="77777777" w:rsidR="00B23C9D" w:rsidRPr="00D84F98" w:rsidRDefault="00B23C9D" w:rsidP="007F2DFE">
      <w:pPr>
        <w:widowControl w:val="0"/>
        <w:autoSpaceDE w:val="0"/>
        <w:autoSpaceDN w:val="0"/>
        <w:adjustRightInd w:val="0"/>
        <w:ind w:left="567" w:hanging="567"/>
        <w:rPr>
          <w:rFonts w:cs="Arial"/>
          <w:szCs w:val="22"/>
          <w:lang w:val="en-AU" w:eastAsia="en-AU"/>
        </w:rPr>
      </w:pPr>
    </w:p>
    <w:p w14:paraId="020A62D1" w14:textId="38256506" w:rsidR="00B23C9D" w:rsidRPr="00D84F98" w:rsidRDefault="00421559" w:rsidP="007F2DFE">
      <w:pPr>
        <w:widowControl w:val="0"/>
        <w:autoSpaceDE w:val="0"/>
        <w:autoSpaceDN w:val="0"/>
        <w:adjustRightInd w:val="0"/>
        <w:ind w:left="567" w:hanging="567"/>
        <w:rPr>
          <w:rFonts w:cs="Arial"/>
          <w:szCs w:val="22"/>
          <w:lang w:val="en-AU" w:eastAsia="en-AU"/>
        </w:rPr>
      </w:pPr>
      <w:r w:rsidRPr="00D84F98">
        <w:rPr>
          <w:rFonts w:cs="Arial"/>
          <w:szCs w:val="22"/>
          <w:lang w:val="en-AU" w:eastAsia="en-AU"/>
        </w:rPr>
        <w:t xml:space="preserve">BUILDING AND CONSTRUCTION </w:t>
      </w:r>
    </w:p>
    <w:p w14:paraId="03DA23D4" w14:textId="77777777" w:rsidR="000947F1" w:rsidRPr="00D84F98" w:rsidRDefault="000947F1" w:rsidP="000947F1">
      <w:pPr>
        <w:pStyle w:val="NumberConditionsStyle"/>
        <w:numPr>
          <w:ilvl w:val="0"/>
          <w:numId w:val="0"/>
        </w:numPr>
        <w:ind w:left="720"/>
        <w:rPr>
          <w:szCs w:val="22"/>
          <w:lang w:val="en-AU" w:eastAsia="en-AU"/>
        </w:rPr>
      </w:pPr>
    </w:p>
    <w:p w14:paraId="7125BDEF" w14:textId="77777777" w:rsidR="00B46E7F" w:rsidRPr="00D84F98" w:rsidRDefault="00B46E7F" w:rsidP="00B46E7F">
      <w:pPr>
        <w:pStyle w:val="NumberConditionsStyle"/>
        <w:rPr>
          <w:szCs w:val="22"/>
          <w:lang w:val="en-AU" w:eastAsia="en-AU"/>
        </w:rPr>
      </w:pPr>
      <w:r w:rsidRPr="00D84F98">
        <w:rPr>
          <w:szCs w:val="22"/>
          <w:lang w:val="en-AU" w:eastAsia="en-AU"/>
        </w:rPr>
        <w:t>Construction/demolition work that generates noise that is audible at residential premises is to be restricted to the following times:</w:t>
      </w:r>
    </w:p>
    <w:p w14:paraId="4FF48065" w14:textId="77777777" w:rsidR="00B46E7F" w:rsidRPr="00D84F98" w:rsidRDefault="00B46E7F" w:rsidP="00B46E7F">
      <w:pPr>
        <w:pStyle w:val="NumberConditionsStyle"/>
        <w:numPr>
          <w:ilvl w:val="0"/>
          <w:numId w:val="0"/>
        </w:numPr>
        <w:ind w:left="720"/>
        <w:rPr>
          <w:szCs w:val="22"/>
          <w:lang w:val="en-AU" w:eastAsia="en-AU"/>
        </w:rPr>
      </w:pPr>
    </w:p>
    <w:p w14:paraId="71EE8538" w14:textId="77777777" w:rsidR="00B46E7F" w:rsidRPr="00D84F98" w:rsidRDefault="00B46E7F" w:rsidP="00B46E7F">
      <w:pPr>
        <w:pStyle w:val="NumberConditionsStyle"/>
        <w:numPr>
          <w:ilvl w:val="0"/>
          <w:numId w:val="0"/>
        </w:numPr>
        <w:ind w:left="720"/>
        <w:rPr>
          <w:szCs w:val="22"/>
          <w:lang w:val="en-AU" w:eastAsia="en-AU"/>
        </w:rPr>
      </w:pPr>
      <w:r w:rsidRPr="00D84F98">
        <w:rPr>
          <w:szCs w:val="22"/>
          <w:lang w:val="en-AU" w:eastAsia="en-AU"/>
        </w:rPr>
        <w:t>•</w:t>
      </w:r>
      <w:r w:rsidRPr="00D84F98">
        <w:rPr>
          <w:szCs w:val="22"/>
          <w:lang w:val="en-AU" w:eastAsia="en-AU"/>
        </w:rPr>
        <w:tab/>
        <w:t>Monday to Friday, 7:00 am to 6:00 pm and</w:t>
      </w:r>
    </w:p>
    <w:p w14:paraId="6679B013" w14:textId="77777777" w:rsidR="00B46E7F" w:rsidRPr="00D84F98" w:rsidRDefault="00B46E7F" w:rsidP="00B46E7F">
      <w:pPr>
        <w:pStyle w:val="NumberConditionsStyle"/>
        <w:numPr>
          <w:ilvl w:val="0"/>
          <w:numId w:val="0"/>
        </w:numPr>
        <w:ind w:left="720"/>
        <w:rPr>
          <w:szCs w:val="22"/>
          <w:lang w:val="en-AU" w:eastAsia="en-AU"/>
        </w:rPr>
      </w:pPr>
      <w:r w:rsidRPr="00D84F98">
        <w:rPr>
          <w:szCs w:val="22"/>
          <w:lang w:val="en-AU" w:eastAsia="en-AU"/>
        </w:rPr>
        <w:t>•</w:t>
      </w:r>
      <w:r w:rsidRPr="00D84F98">
        <w:rPr>
          <w:szCs w:val="22"/>
          <w:lang w:val="en-AU" w:eastAsia="en-AU"/>
        </w:rPr>
        <w:tab/>
        <w:t>Saturday 8:00 am to 1:00 pm.</w:t>
      </w:r>
    </w:p>
    <w:p w14:paraId="6564B71F" w14:textId="77777777" w:rsidR="00B46E7F" w:rsidRPr="00D84F98" w:rsidRDefault="00B46E7F" w:rsidP="00B46E7F">
      <w:pPr>
        <w:pStyle w:val="NumberConditionsStyle"/>
        <w:numPr>
          <w:ilvl w:val="0"/>
          <w:numId w:val="0"/>
        </w:numPr>
        <w:ind w:left="720"/>
        <w:rPr>
          <w:szCs w:val="22"/>
          <w:lang w:val="en-AU" w:eastAsia="en-AU"/>
        </w:rPr>
      </w:pPr>
    </w:p>
    <w:p w14:paraId="1FD0C5C7" w14:textId="63D20184" w:rsidR="00B46E7F" w:rsidRPr="00D84F98" w:rsidRDefault="00B46E7F" w:rsidP="00B46E7F">
      <w:pPr>
        <w:pStyle w:val="NumberConditionsStyle"/>
        <w:numPr>
          <w:ilvl w:val="0"/>
          <w:numId w:val="0"/>
        </w:numPr>
        <w:ind w:left="720"/>
        <w:rPr>
          <w:szCs w:val="22"/>
          <w:lang w:val="en-AU" w:eastAsia="en-AU"/>
        </w:rPr>
      </w:pPr>
      <w:r w:rsidRPr="00D84F98">
        <w:rPr>
          <w:szCs w:val="22"/>
          <w:lang w:val="en-AU" w:eastAsia="en-AU"/>
        </w:rPr>
        <w:t>No noise from construction/demolition work is to be generated on public holidays.</w:t>
      </w:r>
    </w:p>
    <w:p w14:paraId="05FD30E5" w14:textId="77777777" w:rsidR="00B46E7F" w:rsidRPr="00D84F98" w:rsidRDefault="00B46E7F" w:rsidP="008940F3">
      <w:pPr>
        <w:pStyle w:val="NumberConditionsStyle"/>
        <w:numPr>
          <w:ilvl w:val="0"/>
          <w:numId w:val="0"/>
        </w:numPr>
        <w:ind w:left="720"/>
        <w:rPr>
          <w:i/>
          <w:iCs/>
          <w:lang w:val="en-AU" w:eastAsia="en-AU"/>
        </w:rPr>
      </w:pPr>
    </w:p>
    <w:p w14:paraId="031DE8D2" w14:textId="77777777" w:rsidR="008678A6" w:rsidRPr="00D84F98" w:rsidRDefault="008678A6" w:rsidP="00EB2E9B">
      <w:pPr>
        <w:widowControl w:val="0"/>
        <w:autoSpaceDE w:val="0"/>
        <w:autoSpaceDN w:val="0"/>
        <w:adjustRightInd w:val="0"/>
        <w:ind w:left="567" w:hanging="567"/>
        <w:rPr>
          <w:rFonts w:ascii="Microsoft Sans Serif" w:hAnsi="Microsoft Sans Serif" w:cs="Microsoft Sans Serif"/>
          <w:szCs w:val="22"/>
          <w:lang w:val="en-AU" w:eastAsia="en-AU"/>
        </w:rPr>
      </w:pPr>
    </w:p>
    <w:p w14:paraId="395E314D" w14:textId="296997BF" w:rsidR="00EB2E9B" w:rsidRPr="00D84F98" w:rsidRDefault="00EB2E9B" w:rsidP="00EB2E9B">
      <w:pPr>
        <w:pStyle w:val="NumberConditionsStyle"/>
      </w:pPr>
      <w:r w:rsidRPr="00D84F98">
        <w:rPr>
          <w:lang w:val="en-AU" w:eastAsia="en-AU"/>
        </w:rPr>
        <w:t>Any demolition/waste building materials that are not suitable for recycling are to be disposed of at City of Newcastle’s Summerhill Waste Management Facility or other approved site.</w:t>
      </w:r>
    </w:p>
    <w:p w14:paraId="6D962BA4" w14:textId="77777777" w:rsidR="00EB2E9B" w:rsidRPr="00D84F98" w:rsidRDefault="00EB2E9B" w:rsidP="00EB2E9B">
      <w:pPr>
        <w:widowControl w:val="0"/>
        <w:autoSpaceDE w:val="0"/>
        <w:autoSpaceDN w:val="0"/>
        <w:adjustRightInd w:val="0"/>
        <w:ind w:left="567" w:hanging="567"/>
        <w:rPr>
          <w:rFonts w:cs="Arial"/>
          <w:szCs w:val="22"/>
          <w:lang w:val="en-AU" w:eastAsia="en-AU"/>
        </w:rPr>
      </w:pPr>
    </w:p>
    <w:p w14:paraId="04FFE5CF" w14:textId="0372EA6A" w:rsidR="00EB2E9B" w:rsidRPr="00D84F98" w:rsidRDefault="00EB2E9B" w:rsidP="00E87651">
      <w:pPr>
        <w:pStyle w:val="NumberConditionsStyle"/>
      </w:pPr>
      <w:r w:rsidRPr="00D84F98">
        <w:rPr>
          <w:lang w:val="en-AU" w:eastAsia="en-AU"/>
        </w:rPr>
        <w:t xml:space="preserve">If construction / demolition work is likely to cause pedestrian or vehicular </w:t>
      </w:r>
      <w:r w:rsidR="00586BDA" w:rsidRPr="00D84F98">
        <w:rPr>
          <w:lang w:val="en-AU" w:eastAsia="en-AU"/>
        </w:rPr>
        <w:t xml:space="preserve">conflicts </w:t>
      </w:r>
      <w:r w:rsidRPr="00D84F98">
        <w:rPr>
          <w:lang w:val="en-AU" w:eastAsia="en-AU"/>
        </w:rPr>
        <w:t xml:space="preserve"> in a public place</w:t>
      </w:r>
      <w:r w:rsidR="00CB798A" w:rsidRPr="00D84F98">
        <w:rPr>
          <w:lang w:val="en-AU" w:eastAsia="en-AU"/>
        </w:rPr>
        <w:t xml:space="preserve">, </w:t>
      </w:r>
      <w:r w:rsidRPr="00D84F98">
        <w:rPr>
          <w:lang w:val="en-AU" w:eastAsia="en-AU"/>
        </w:rPr>
        <w:t xml:space="preserve"> or involves the need to enclose a public place, a hoarding or fence is to be erected between the work site and the public place. If necessary, an awning is to be erected, sufficient to prevent any substance from, or in connection with, the work falling into the public place. Any such hoarding, fence or awning is to be removed when the work has been completed.</w:t>
      </w:r>
    </w:p>
    <w:p w14:paraId="681FF18A" w14:textId="77777777" w:rsidR="00EB2E9B" w:rsidRPr="00D84F98" w:rsidRDefault="00EB2E9B" w:rsidP="00EB2E9B">
      <w:pPr>
        <w:widowControl w:val="0"/>
        <w:autoSpaceDE w:val="0"/>
        <w:autoSpaceDN w:val="0"/>
        <w:adjustRightInd w:val="0"/>
        <w:ind w:left="567" w:hanging="567"/>
        <w:rPr>
          <w:rFonts w:cs="Arial"/>
          <w:szCs w:val="22"/>
          <w:lang w:val="en-AU" w:eastAsia="en-AU"/>
        </w:rPr>
      </w:pPr>
    </w:p>
    <w:p w14:paraId="2C8235F1" w14:textId="6A97A7B7" w:rsidR="00EB2E9B" w:rsidRPr="00D84F98" w:rsidRDefault="00EB2E9B" w:rsidP="00EB2E9B">
      <w:pPr>
        <w:pStyle w:val="NumberConditionsStyle"/>
      </w:pPr>
      <w:r w:rsidRPr="00D84F98">
        <w:rPr>
          <w:lang w:val="en-AU" w:eastAsia="en-AU"/>
        </w:rPr>
        <w:lastRenderedPageBreak/>
        <w:t>The work site is to be kept lit between sunset and sunrise if it is likely to be hazardous to persons in the public place.</w:t>
      </w:r>
    </w:p>
    <w:p w14:paraId="1A5C2D3A" w14:textId="77777777" w:rsidR="00EB2E9B" w:rsidRPr="00D84F98" w:rsidRDefault="00EB2E9B" w:rsidP="00EB2E9B">
      <w:pPr>
        <w:widowControl w:val="0"/>
        <w:autoSpaceDE w:val="0"/>
        <w:autoSpaceDN w:val="0"/>
        <w:adjustRightInd w:val="0"/>
        <w:ind w:left="567" w:hanging="567"/>
        <w:rPr>
          <w:rFonts w:cs="Arial"/>
          <w:szCs w:val="22"/>
          <w:lang w:val="en-AU" w:eastAsia="en-AU"/>
        </w:rPr>
      </w:pPr>
    </w:p>
    <w:p w14:paraId="5D3FD945" w14:textId="7D0F404A" w:rsidR="00EB2E9B" w:rsidRPr="00D84F98" w:rsidRDefault="004A52E3" w:rsidP="00EB2E9B">
      <w:pPr>
        <w:pStyle w:val="NumberConditionsStyle"/>
      </w:pPr>
      <w:r w:rsidRPr="00D84F98">
        <w:rPr>
          <w:szCs w:val="22"/>
          <w:lang w:val="en-AU" w:eastAsia="en-AU"/>
        </w:rPr>
        <w:t xml:space="preserve">The Applicant must erect a </w:t>
      </w:r>
      <w:r w:rsidR="00EB2E9B" w:rsidRPr="00D84F98">
        <w:rPr>
          <w:lang w:val="en-AU" w:eastAsia="en-AU"/>
        </w:rPr>
        <w:t xml:space="preserve">rigid and durable sign on any site on which building </w:t>
      </w:r>
      <w:r w:rsidR="001E18DA" w:rsidRPr="00D84F98">
        <w:rPr>
          <w:lang w:val="en-AU" w:eastAsia="en-AU"/>
        </w:rPr>
        <w:t xml:space="preserve">or </w:t>
      </w:r>
      <w:r w:rsidR="00EB2E9B" w:rsidRPr="00D84F98">
        <w:rPr>
          <w:lang w:val="en-AU" w:eastAsia="en-AU"/>
        </w:rPr>
        <w:t xml:space="preserve"> demolition work is being carried out, before the commencement of the work:</w:t>
      </w:r>
    </w:p>
    <w:p w14:paraId="757F05AD" w14:textId="77777777" w:rsidR="00EB2E9B" w:rsidRPr="00D84F98" w:rsidRDefault="00EB2E9B" w:rsidP="00EB2E9B">
      <w:pPr>
        <w:widowControl w:val="0"/>
        <w:autoSpaceDE w:val="0"/>
        <w:autoSpaceDN w:val="0"/>
        <w:adjustRightInd w:val="0"/>
        <w:ind w:left="567" w:right="113" w:hanging="567"/>
        <w:rPr>
          <w:rFonts w:cs="Arial"/>
          <w:szCs w:val="22"/>
          <w:lang w:val="en-AU" w:eastAsia="en-AU"/>
        </w:rPr>
      </w:pPr>
    </w:p>
    <w:p w14:paraId="2509C758" w14:textId="77777777" w:rsidR="00EB2E9B" w:rsidRPr="00D84F98" w:rsidRDefault="00EB2E9B" w:rsidP="00EB2E9B">
      <w:pPr>
        <w:widowControl w:val="0"/>
        <w:autoSpaceDE w:val="0"/>
        <w:autoSpaceDN w:val="0"/>
        <w:adjustRightInd w:val="0"/>
        <w:ind w:left="1134" w:hanging="567"/>
        <w:rPr>
          <w:rFonts w:cs="Arial"/>
          <w:szCs w:val="22"/>
          <w:lang w:val="en-AU" w:eastAsia="en-AU"/>
        </w:rPr>
      </w:pPr>
      <w:r w:rsidRPr="00D84F98">
        <w:rPr>
          <w:rFonts w:cs="Arial"/>
          <w:szCs w:val="22"/>
          <w:lang w:val="en-AU" w:eastAsia="en-AU"/>
        </w:rPr>
        <w:t>a)</w:t>
      </w:r>
      <w:r w:rsidRPr="00D84F98">
        <w:rPr>
          <w:rFonts w:cs="Arial"/>
          <w:szCs w:val="22"/>
          <w:lang w:val="en-AU" w:eastAsia="en-AU"/>
        </w:rPr>
        <w:tab/>
        <w:t xml:space="preserve">showing the name, </w:t>
      </w:r>
      <w:proofErr w:type="gramStart"/>
      <w:r w:rsidRPr="00D84F98">
        <w:rPr>
          <w:rFonts w:cs="Arial"/>
          <w:szCs w:val="22"/>
          <w:lang w:val="en-AU" w:eastAsia="en-AU"/>
        </w:rPr>
        <w:t>address</w:t>
      </w:r>
      <w:proofErr w:type="gramEnd"/>
      <w:r w:rsidRPr="00D84F98">
        <w:rPr>
          <w:rFonts w:cs="Arial"/>
          <w:szCs w:val="22"/>
          <w:lang w:val="en-AU" w:eastAsia="en-AU"/>
        </w:rPr>
        <w:t xml:space="preserve"> and telephone number of the Principal Certifier for building work and subdivision work, and</w:t>
      </w:r>
    </w:p>
    <w:p w14:paraId="03313A70" w14:textId="77777777" w:rsidR="00EB2E9B" w:rsidRPr="00D84F98" w:rsidRDefault="00EB2E9B" w:rsidP="00EB2E9B">
      <w:pPr>
        <w:widowControl w:val="0"/>
        <w:tabs>
          <w:tab w:val="left" w:pos="1497"/>
        </w:tabs>
        <w:autoSpaceDE w:val="0"/>
        <w:autoSpaceDN w:val="0"/>
        <w:adjustRightInd w:val="0"/>
        <w:ind w:left="1134" w:hanging="567"/>
        <w:rPr>
          <w:rFonts w:cs="Arial"/>
          <w:szCs w:val="22"/>
          <w:lang w:val="en-AU" w:eastAsia="en-AU"/>
        </w:rPr>
      </w:pPr>
      <w:r w:rsidRPr="00D84F98">
        <w:rPr>
          <w:rFonts w:cs="Arial"/>
          <w:szCs w:val="22"/>
          <w:lang w:val="en-AU" w:eastAsia="en-AU"/>
        </w:rPr>
        <w:t>b)</w:t>
      </w:r>
      <w:r w:rsidRPr="00D84F98">
        <w:rPr>
          <w:rFonts w:cs="Arial"/>
          <w:szCs w:val="22"/>
          <w:lang w:val="en-AU" w:eastAsia="en-AU"/>
        </w:rPr>
        <w:tab/>
        <w:t xml:space="preserve">showing the name, </w:t>
      </w:r>
      <w:proofErr w:type="gramStart"/>
      <w:r w:rsidRPr="00D84F98">
        <w:rPr>
          <w:rFonts w:cs="Arial"/>
          <w:szCs w:val="22"/>
          <w:lang w:val="en-AU" w:eastAsia="en-AU"/>
        </w:rPr>
        <w:t>address</w:t>
      </w:r>
      <w:proofErr w:type="gramEnd"/>
      <w:r w:rsidRPr="00D84F98">
        <w:rPr>
          <w:rFonts w:cs="Arial"/>
          <w:szCs w:val="22"/>
          <w:lang w:val="en-AU" w:eastAsia="en-AU"/>
        </w:rPr>
        <w:t xml:space="preserve"> and telephone number of the Principal Contractor for any building work and also including a telephone number on which the Principal Contractor may be contacted at any time for business purposes, and</w:t>
      </w:r>
    </w:p>
    <w:p w14:paraId="129B8866" w14:textId="77777777" w:rsidR="00EB2E9B" w:rsidRPr="00D84F98" w:rsidRDefault="00EB2E9B" w:rsidP="00EB2E9B">
      <w:pPr>
        <w:widowControl w:val="0"/>
        <w:tabs>
          <w:tab w:val="left" w:pos="1497"/>
        </w:tabs>
        <w:autoSpaceDE w:val="0"/>
        <w:autoSpaceDN w:val="0"/>
        <w:adjustRightInd w:val="0"/>
        <w:ind w:left="1134" w:hanging="567"/>
        <w:rPr>
          <w:rFonts w:cs="Arial"/>
          <w:szCs w:val="22"/>
          <w:lang w:val="en-AU" w:eastAsia="en-AU"/>
        </w:rPr>
      </w:pPr>
      <w:r w:rsidRPr="00D84F98">
        <w:rPr>
          <w:rFonts w:cs="Arial"/>
          <w:szCs w:val="22"/>
          <w:lang w:val="en-AU" w:eastAsia="en-AU"/>
        </w:rPr>
        <w:t>c)</w:t>
      </w:r>
      <w:r w:rsidRPr="00D84F98">
        <w:rPr>
          <w:rFonts w:cs="Arial"/>
          <w:szCs w:val="22"/>
          <w:lang w:val="en-AU" w:eastAsia="en-AU"/>
        </w:rPr>
        <w:tab/>
        <w:t>stating that unauthorised entry to the work site is prohibited, and</w:t>
      </w:r>
    </w:p>
    <w:p w14:paraId="73CC5CE3" w14:textId="77777777" w:rsidR="00EB2E9B" w:rsidRPr="00D84F98" w:rsidRDefault="00EB2E9B" w:rsidP="00EB2E9B">
      <w:pPr>
        <w:widowControl w:val="0"/>
        <w:tabs>
          <w:tab w:val="left" w:pos="1497"/>
        </w:tabs>
        <w:autoSpaceDE w:val="0"/>
        <w:autoSpaceDN w:val="0"/>
        <w:adjustRightInd w:val="0"/>
        <w:ind w:left="1134" w:hanging="567"/>
        <w:rPr>
          <w:rFonts w:cs="Arial"/>
          <w:szCs w:val="22"/>
          <w:lang w:val="en-AU" w:eastAsia="en-AU"/>
        </w:rPr>
      </w:pPr>
      <w:r w:rsidRPr="00D84F98">
        <w:rPr>
          <w:rFonts w:cs="Arial"/>
          <w:szCs w:val="22"/>
          <w:lang w:val="en-AU" w:eastAsia="en-AU"/>
        </w:rPr>
        <w:t>d)</w:t>
      </w:r>
      <w:r w:rsidRPr="00D84F98">
        <w:rPr>
          <w:rFonts w:cs="Arial"/>
          <w:szCs w:val="22"/>
          <w:lang w:val="en-AU" w:eastAsia="en-AU"/>
        </w:rPr>
        <w:tab/>
        <w:t>being erected in a prominent position that can be read easily by anyone in any public road or other public place adjacent to the site.</w:t>
      </w:r>
    </w:p>
    <w:p w14:paraId="02146B47" w14:textId="77777777" w:rsidR="00EB2E9B" w:rsidRPr="00D84F98" w:rsidRDefault="00EB2E9B" w:rsidP="00EB2E9B">
      <w:pPr>
        <w:widowControl w:val="0"/>
        <w:autoSpaceDE w:val="0"/>
        <w:autoSpaceDN w:val="0"/>
        <w:adjustRightInd w:val="0"/>
        <w:ind w:left="504" w:right="113" w:hanging="546"/>
        <w:rPr>
          <w:rFonts w:cs="Arial"/>
          <w:szCs w:val="22"/>
          <w:lang w:val="en-AU" w:eastAsia="en-AU"/>
        </w:rPr>
      </w:pPr>
    </w:p>
    <w:p w14:paraId="64642B2D" w14:textId="77777777" w:rsidR="00EB2E9B" w:rsidRPr="00D84F98" w:rsidRDefault="00EB2E9B" w:rsidP="00EB2E9B">
      <w:pPr>
        <w:widowControl w:val="0"/>
        <w:autoSpaceDE w:val="0"/>
        <w:autoSpaceDN w:val="0"/>
        <w:adjustRightInd w:val="0"/>
        <w:ind w:left="567"/>
        <w:rPr>
          <w:rFonts w:cs="Arial"/>
          <w:szCs w:val="22"/>
          <w:lang w:val="en-AU" w:eastAsia="en-AU"/>
        </w:rPr>
      </w:pPr>
      <w:r w:rsidRPr="00D84F98">
        <w:rPr>
          <w:rFonts w:cs="Arial"/>
          <w:szCs w:val="22"/>
          <w:lang w:val="en-AU" w:eastAsia="en-AU"/>
        </w:rPr>
        <w:t>Any such sign is to be maintained while the building work, subdivision work or demolition work is being carried out.</w:t>
      </w:r>
    </w:p>
    <w:p w14:paraId="71D959E1" w14:textId="77777777" w:rsidR="00EB2E9B" w:rsidRPr="00D84F98" w:rsidRDefault="00EB2E9B" w:rsidP="00EB2E9B">
      <w:pPr>
        <w:widowControl w:val="0"/>
        <w:autoSpaceDE w:val="0"/>
        <w:autoSpaceDN w:val="0"/>
        <w:adjustRightInd w:val="0"/>
        <w:ind w:left="567"/>
        <w:rPr>
          <w:rFonts w:cs="Arial"/>
          <w:szCs w:val="22"/>
          <w:lang w:val="en-AU" w:eastAsia="en-AU"/>
        </w:rPr>
      </w:pPr>
    </w:p>
    <w:p w14:paraId="348ED9DA" w14:textId="4D2242EE" w:rsidR="00EB2E9B" w:rsidRPr="00D84F98" w:rsidRDefault="00EB2E9B" w:rsidP="00330A24">
      <w:pPr>
        <w:pStyle w:val="NumberConditionsStyle"/>
      </w:pPr>
      <w:r w:rsidRPr="00D84F98">
        <w:rPr>
          <w:lang w:val="en-AU" w:eastAsia="en-AU"/>
        </w:rPr>
        <w:t>All building work is to be carried out in accordance with the provisions of the National Construction Code.</w:t>
      </w:r>
    </w:p>
    <w:p w14:paraId="67485EFA" w14:textId="77777777" w:rsidR="00EB2E9B" w:rsidRPr="00D84F98" w:rsidRDefault="00EB2E9B" w:rsidP="00EB2E9B">
      <w:pPr>
        <w:widowControl w:val="0"/>
        <w:autoSpaceDE w:val="0"/>
        <w:autoSpaceDN w:val="0"/>
        <w:adjustRightInd w:val="0"/>
        <w:ind w:left="567" w:hanging="567"/>
        <w:rPr>
          <w:rFonts w:cs="Arial"/>
          <w:szCs w:val="22"/>
          <w:lang w:val="en-AU" w:eastAsia="en-AU"/>
        </w:rPr>
      </w:pPr>
    </w:p>
    <w:p w14:paraId="5E709468" w14:textId="77BD93CD" w:rsidR="00EB2E9B" w:rsidRPr="00D84F98" w:rsidRDefault="00F3519F" w:rsidP="00EB2E9B">
      <w:pPr>
        <w:pStyle w:val="NumberConditionsStyle"/>
      </w:pPr>
      <w:r w:rsidRPr="00D84F98">
        <w:rPr>
          <w:szCs w:val="22"/>
          <w:lang w:val="en-AU" w:eastAsia="en-AU"/>
        </w:rPr>
        <w:t xml:space="preserve">The Applicant </w:t>
      </w:r>
      <w:r w:rsidR="003456C3" w:rsidRPr="00D84F98">
        <w:rPr>
          <w:szCs w:val="22"/>
          <w:lang w:val="en-AU" w:eastAsia="en-AU"/>
        </w:rPr>
        <w:t xml:space="preserve">must erect the </w:t>
      </w:r>
      <w:r w:rsidR="00EB2E9B" w:rsidRPr="00D84F98">
        <w:rPr>
          <w:lang w:val="en-AU" w:eastAsia="en-AU"/>
        </w:rPr>
        <w:t>City of Newcastle’s ‘</w:t>
      </w:r>
      <w:r w:rsidR="00EB2E9B" w:rsidRPr="00D84F98">
        <w:rPr>
          <w:i/>
          <w:lang w:val="en-AU" w:eastAsia="en-AU"/>
        </w:rPr>
        <w:t>Prevent Pollution</w:t>
      </w:r>
      <w:r w:rsidR="00EB2E9B" w:rsidRPr="00D84F98">
        <w:rPr>
          <w:lang w:val="en-AU" w:eastAsia="en-AU"/>
        </w:rPr>
        <w:t>' sign</w:t>
      </w:r>
      <w:r w:rsidR="003456C3" w:rsidRPr="00D84F98">
        <w:rPr>
          <w:lang w:val="en-AU" w:eastAsia="en-AU"/>
        </w:rPr>
        <w:t>s</w:t>
      </w:r>
      <w:r w:rsidR="00EB2E9B" w:rsidRPr="00D84F98">
        <w:rPr>
          <w:lang w:val="en-AU" w:eastAsia="en-AU"/>
        </w:rPr>
        <w:t xml:space="preserve"> in conspicuous location</w:t>
      </w:r>
      <w:r w:rsidR="003456C3" w:rsidRPr="00D84F98">
        <w:rPr>
          <w:lang w:val="en-AU" w:eastAsia="en-AU"/>
        </w:rPr>
        <w:t>s</w:t>
      </w:r>
      <w:r w:rsidR="00EB2E9B" w:rsidRPr="00D84F98">
        <w:rPr>
          <w:lang w:val="en-AU" w:eastAsia="en-AU"/>
        </w:rPr>
        <w:t xml:space="preserve"> on or adjacent to the property boundary, so </w:t>
      </w:r>
      <w:r w:rsidR="00033267" w:rsidRPr="00D84F98">
        <w:rPr>
          <w:lang w:val="en-AU" w:eastAsia="en-AU"/>
        </w:rPr>
        <w:t xml:space="preserve">they are </w:t>
      </w:r>
      <w:r w:rsidR="00EB2E9B" w:rsidRPr="00D84F98">
        <w:rPr>
          <w:lang w:val="en-AU" w:eastAsia="en-AU"/>
        </w:rPr>
        <w:t xml:space="preserve"> clearly visible to the public, or at other locations on the site as otherwise directed by the City of Newcastle, for the duration of demolition and construction work.</w:t>
      </w:r>
    </w:p>
    <w:p w14:paraId="1FFA2FBA" w14:textId="77777777" w:rsidR="00EB2E9B" w:rsidRPr="00D84F98" w:rsidRDefault="00EB2E9B" w:rsidP="00EB2E9B">
      <w:pPr>
        <w:widowControl w:val="0"/>
        <w:autoSpaceDE w:val="0"/>
        <w:autoSpaceDN w:val="0"/>
        <w:adjustRightInd w:val="0"/>
        <w:ind w:left="567"/>
        <w:rPr>
          <w:rFonts w:cs="Arial"/>
          <w:szCs w:val="22"/>
          <w:lang w:val="en-AU" w:eastAsia="en-AU"/>
        </w:rPr>
      </w:pPr>
    </w:p>
    <w:p w14:paraId="5C05B328" w14:textId="10E84547" w:rsidR="00EB2E9B" w:rsidRPr="00D84F98" w:rsidRDefault="00EB2E9B" w:rsidP="00EB2E9B">
      <w:pPr>
        <w:widowControl w:val="0"/>
        <w:autoSpaceDE w:val="0"/>
        <w:autoSpaceDN w:val="0"/>
        <w:adjustRightInd w:val="0"/>
        <w:ind w:left="567"/>
        <w:rPr>
          <w:rFonts w:cs="Arial"/>
          <w:szCs w:val="22"/>
          <w:lang w:val="en-AU" w:eastAsia="en-AU"/>
        </w:rPr>
      </w:pPr>
      <w:r w:rsidRPr="00D84F98">
        <w:rPr>
          <w:rFonts w:cs="Arial"/>
          <w:szCs w:val="22"/>
          <w:lang w:val="en-AU" w:eastAsia="en-AU"/>
        </w:rPr>
        <w:t>The sign</w:t>
      </w:r>
      <w:r w:rsidR="00CD6074" w:rsidRPr="00D84F98">
        <w:rPr>
          <w:rFonts w:cs="Arial"/>
          <w:szCs w:val="22"/>
          <w:lang w:val="en-AU" w:eastAsia="en-AU"/>
        </w:rPr>
        <w:t>s</w:t>
      </w:r>
      <w:r w:rsidRPr="00D84F98">
        <w:rPr>
          <w:rFonts w:cs="Arial"/>
          <w:szCs w:val="22"/>
          <w:lang w:val="en-AU" w:eastAsia="en-AU"/>
        </w:rPr>
        <w:t xml:space="preserve"> can be obtained by presenting your development application receipt at City of Newcastle’s Customer Enquiry Centre, Wallsend </w:t>
      </w:r>
      <w:proofErr w:type="gramStart"/>
      <w:r w:rsidRPr="00D84F98">
        <w:rPr>
          <w:rFonts w:cs="Arial"/>
          <w:szCs w:val="22"/>
          <w:lang w:val="en-AU" w:eastAsia="en-AU"/>
        </w:rPr>
        <w:t>Library</w:t>
      </w:r>
      <w:proofErr w:type="gramEnd"/>
      <w:r w:rsidRPr="00D84F98">
        <w:rPr>
          <w:rFonts w:cs="Arial"/>
          <w:szCs w:val="22"/>
          <w:lang w:val="en-AU" w:eastAsia="en-AU"/>
        </w:rPr>
        <w:t xml:space="preserve"> or the Master Builders Association Newcastle.</w:t>
      </w:r>
    </w:p>
    <w:p w14:paraId="61B6F566" w14:textId="77777777" w:rsidR="00EB2E9B" w:rsidRPr="00D84F98" w:rsidRDefault="00EB2E9B" w:rsidP="00EB2E9B">
      <w:pPr>
        <w:widowControl w:val="0"/>
        <w:autoSpaceDE w:val="0"/>
        <w:autoSpaceDN w:val="0"/>
        <w:adjustRightInd w:val="0"/>
        <w:ind w:left="567"/>
        <w:rPr>
          <w:rFonts w:cs="Arial"/>
          <w:szCs w:val="22"/>
          <w:lang w:val="en-AU" w:eastAsia="en-AU"/>
        </w:rPr>
      </w:pPr>
    </w:p>
    <w:p w14:paraId="42F12B29" w14:textId="458C6562" w:rsidR="00EB2E9B" w:rsidRPr="00D84F98" w:rsidRDefault="00D95045" w:rsidP="00EB2E9B">
      <w:pPr>
        <w:pStyle w:val="NumberConditionsStyle"/>
      </w:pPr>
      <w:r w:rsidRPr="00D84F98">
        <w:rPr>
          <w:szCs w:val="22"/>
          <w:lang w:val="en-AU" w:eastAsia="en-AU"/>
        </w:rPr>
        <w:t xml:space="preserve">The Applicant must erect </w:t>
      </w:r>
      <w:r w:rsidR="00D26CFE" w:rsidRPr="00D84F98">
        <w:rPr>
          <w:szCs w:val="22"/>
          <w:lang w:val="en-AU" w:eastAsia="en-AU"/>
        </w:rPr>
        <w:t>e</w:t>
      </w:r>
      <w:r w:rsidR="00EB2E9B" w:rsidRPr="00D84F98">
        <w:rPr>
          <w:lang w:val="en-AU" w:eastAsia="en-AU"/>
        </w:rPr>
        <w:t>rosion and sediment control measures  prior to the commencement of works and be maintained during the period of construction in accordance with the details set out on the Erosion and Sediment Control Plan submitted with the application and Construction Certificate documentation, and with the below requirements:</w:t>
      </w:r>
    </w:p>
    <w:p w14:paraId="3911AD52" w14:textId="77777777" w:rsidR="00EB2E9B" w:rsidRPr="00D84F98" w:rsidRDefault="00EB2E9B" w:rsidP="00EB2E9B">
      <w:pPr>
        <w:widowControl w:val="0"/>
        <w:autoSpaceDE w:val="0"/>
        <w:autoSpaceDN w:val="0"/>
        <w:adjustRightInd w:val="0"/>
        <w:ind w:left="567" w:hanging="567"/>
        <w:rPr>
          <w:rFonts w:cs="Arial"/>
          <w:szCs w:val="22"/>
          <w:lang w:val="en-AU" w:eastAsia="en-AU"/>
        </w:rPr>
      </w:pPr>
    </w:p>
    <w:p w14:paraId="7632EC11" w14:textId="31452D2D" w:rsidR="00EB2E9B" w:rsidRPr="00D84F98" w:rsidRDefault="00EB2E9B" w:rsidP="00EB2E9B">
      <w:pPr>
        <w:widowControl w:val="0"/>
        <w:autoSpaceDE w:val="0"/>
        <w:autoSpaceDN w:val="0"/>
        <w:adjustRightInd w:val="0"/>
        <w:ind w:left="1137" w:hanging="570"/>
        <w:rPr>
          <w:rFonts w:cs="Arial"/>
          <w:szCs w:val="22"/>
          <w:lang w:val="en-AU" w:eastAsia="en-AU"/>
        </w:rPr>
      </w:pPr>
      <w:r w:rsidRPr="00D84F98">
        <w:rPr>
          <w:rFonts w:cs="Arial"/>
          <w:szCs w:val="22"/>
          <w:lang w:val="en-AU" w:eastAsia="en-AU"/>
        </w:rPr>
        <w:t>a)</w:t>
      </w:r>
      <w:r w:rsidRPr="00D84F98">
        <w:rPr>
          <w:rFonts w:cs="Arial"/>
          <w:szCs w:val="22"/>
          <w:lang w:val="en-AU" w:eastAsia="en-AU"/>
        </w:rPr>
        <w:tab/>
        <w:t>Control over discharge of stormwater and containment of run-off and pollutants leaving the site is to be undertaken through the installation of erosion control devices such as catch drains, energy dissipaters, level spreaders and sediment control devices such as hay bale barriers, filter fences, filter dams and sediment basins</w:t>
      </w:r>
      <w:r w:rsidR="00BF2263" w:rsidRPr="00D84F98">
        <w:rPr>
          <w:rFonts w:cs="Arial"/>
          <w:szCs w:val="22"/>
          <w:lang w:val="en-AU" w:eastAsia="en-AU"/>
        </w:rPr>
        <w:t xml:space="preserve">; </w:t>
      </w:r>
      <w:r w:rsidRPr="00D84F98">
        <w:rPr>
          <w:rFonts w:cs="Arial"/>
          <w:szCs w:val="22"/>
          <w:lang w:val="en-AU" w:eastAsia="en-AU"/>
        </w:rPr>
        <w:t xml:space="preserve"> and</w:t>
      </w:r>
    </w:p>
    <w:p w14:paraId="1A973ABE" w14:textId="77777777" w:rsidR="00EB2E9B" w:rsidRPr="00D84F98" w:rsidRDefault="00EB2E9B" w:rsidP="00EB2E9B">
      <w:pPr>
        <w:widowControl w:val="0"/>
        <w:autoSpaceDE w:val="0"/>
        <w:autoSpaceDN w:val="0"/>
        <w:adjustRightInd w:val="0"/>
        <w:ind w:left="1137" w:hanging="570"/>
        <w:rPr>
          <w:rFonts w:cs="Arial"/>
          <w:szCs w:val="22"/>
          <w:lang w:val="en-AU" w:eastAsia="en-AU"/>
        </w:rPr>
      </w:pPr>
      <w:r w:rsidRPr="00D84F98">
        <w:rPr>
          <w:rFonts w:cs="Arial"/>
          <w:szCs w:val="22"/>
          <w:lang w:val="en-AU" w:eastAsia="en-AU"/>
        </w:rPr>
        <w:t>b)</w:t>
      </w:r>
      <w:r w:rsidRPr="00D84F98">
        <w:rPr>
          <w:rFonts w:cs="Arial"/>
          <w:szCs w:val="22"/>
          <w:lang w:val="en-AU" w:eastAsia="en-AU"/>
        </w:rPr>
        <w:tab/>
        <w:t xml:space="preserve">Erosion and sediment control measures are to be designed and installed in accordance with the requirements of the </w:t>
      </w:r>
      <w:r w:rsidRPr="00D84F98">
        <w:rPr>
          <w:rFonts w:cs="Arial"/>
          <w:i/>
          <w:iCs/>
          <w:szCs w:val="22"/>
          <w:lang w:val="en-AU" w:eastAsia="en-AU"/>
        </w:rPr>
        <w:t>Managing Urban Stormwater: Soils and Construction 4</w:t>
      </w:r>
      <w:r w:rsidRPr="00D84F98">
        <w:rPr>
          <w:rFonts w:cs="Arial"/>
          <w:i/>
          <w:iCs/>
          <w:szCs w:val="22"/>
          <w:vertAlign w:val="superscript"/>
          <w:lang w:val="en-AU" w:eastAsia="en-AU"/>
        </w:rPr>
        <w:t>th</w:t>
      </w:r>
      <w:r w:rsidRPr="00D84F98">
        <w:rPr>
          <w:rFonts w:cs="Arial"/>
          <w:i/>
          <w:iCs/>
          <w:szCs w:val="22"/>
          <w:lang w:val="en-AU" w:eastAsia="en-AU"/>
        </w:rPr>
        <w:t xml:space="preserve"> Edition - Vol. 1</w:t>
      </w:r>
      <w:r w:rsidRPr="00D84F98">
        <w:rPr>
          <w:rFonts w:cs="Arial"/>
          <w:szCs w:val="22"/>
          <w:lang w:val="en-AU" w:eastAsia="en-AU"/>
        </w:rPr>
        <w:t xml:space="preserve"> (the ‘</w:t>
      </w:r>
      <w:r w:rsidRPr="00D84F98">
        <w:rPr>
          <w:rFonts w:cs="Arial"/>
          <w:i/>
          <w:iCs/>
          <w:szCs w:val="22"/>
          <w:lang w:val="en-AU" w:eastAsia="en-AU"/>
        </w:rPr>
        <w:t>Blue Book</w:t>
      </w:r>
      <w:r w:rsidRPr="00D84F98">
        <w:rPr>
          <w:rFonts w:cs="Arial"/>
          <w:szCs w:val="22"/>
          <w:lang w:val="en-AU" w:eastAsia="en-AU"/>
        </w:rPr>
        <w:t>’) published by Landcom, 2004.</w:t>
      </w:r>
    </w:p>
    <w:p w14:paraId="36B55A86" w14:textId="77777777" w:rsidR="00EB2E9B" w:rsidRPr="00D84F98" w:rsidRDefault="00EB2E9B" w:rsidP="00EB2E9B">
      <w:pPr>
        <w:widowControl w:val="0"/>
        <w:autoSpaceDE w:val="0"/>
        <w:autoSpaceDN w:val="0"/>
        <w:adjustRightInd w:val="0"/>
        <w:ind w:left="1137" w:hanging="570"/>
        <w:rPr>
          <w:rFonts w:cs="Arial"/>
          <w:szCs w:val="22"/>
          <w:lang w:val="en-AU" w:eastAsia="en-AU"/>
        </w:rPr>
      </w:pPr>
      <w:r w:rsidRPr="00D84F98">
        <w:rPr>
          <w:rFonts w:cs="Arial"/>
          <w:szCs w:val="22"/>
          <w:lang w:val="en-AU" w:eastAsia="en-AU"/>
        </w:rPr>
        <w:t xml:space="preserve">c) </w:t>
      </w:r>
      <w:r w:rsidRPr="00D84F98">
        <w:rPr>
          <w:rFonts w:cs="Arial"/>
          <w:szCs w:val="22"/>
          <w:lang w:val="en-AU" w:eastAsia="en-AU"/>
        </w:rPr>
        <w:tab/>
      </w:r>
      <w:r w:rsidRPr="00D84F98">
        <w:rPr>
          <w:szCs w:val="22"/>
          <w:lang w:val="en-AU" w:eastAsia="en-AU"/>
        </w:rPr>
        <w:t>Controls are not to be removed until the site is stable with all bare areas supporting an established vegetative cover.</w:t>
      </w:r>
    </w:p>
    <w:p w14:paraId="665E95CD" w14:textId="77777777" w:rsidR="00EB2E9B" w:rsidRPr="00D84F98" w:rsidRDefault="00EB2E9B" w:rsidP="00EB2E9B">
      <w:pPr>
        <w:widowControl w:val="0"/>
        <w:autoSpaceDE w:val="0"/>
        <w:autoSpaceDN w:val="0"/>
        <w:adjustRightInd w:val="0"/>
        <w:ind w:left="1134" w:hanging="567"/>
        <w:rPr>
          <w:rFonts w:cs="Arial"/>
          <w:szCs w:val="22"/>
          <w:lang w:val="en-AU" w:eastAsia="en-AU"/>
        </w:rPr>
      </w:pPr>
    </w:p>
    <w:p w14:paraId="55A5D27B" w14:textId="4E0457FE" w:rsidR="00EB2E9B" w:rsidRPr="00D84F98" w:rsidRDefault="00EB2E9B" w:rsidP="00EB2E9B">
      <w:pPr>
        <w:pStyle w:val="NumberConditionsStyle"/>
      </w:pPr>
      <w:r w:rsidRPr="00D84F98">
        <w:rPr>
          <w:lang w:val="en-AU" w:eastAsia="en-AU"/>
        </w:rPr>
        <w:t>Prior to the commencement of work, a 3.0m wide all-weather vehicle access is to be provided from the kerb and gutter to the building under construction, to reduce the potential for soil erosion</w:t>
      </w:r>
      <w:r w:rsidR="000C20A7" w:rsidRPr="00D84F98">
        <w:rPr>
          <w:lang w:val="en-AU" w:eastAsia="en-AU"/>
        </w:rPr>
        <w:t xml:space="preserve">. </w:t>
      </w:r>
      <w:r w:rsidRPr="00D84F98">
        <w:rPr>
          <w:lang w:val="en-AU" w:eastAsia="en-AU"/>
        </w:rPr>
        <w:t>Sand or soil is not to be stockpiled on the all-weather vehicle access.</w:t>
      </w:r>
    </w:p>
    <w:p w14:paraId="55889FEF" w14:textId="77777777" w:rsidR="00EB2E9B" w:rsidRPr="00D84F98" w:rsidRDefault="00EB2E9B" w:rsidP="00EB2E9B">
      <w:pPr>
        <w:widowControl w:val="0"/>
        <w:autoSpaceDE w:val="0"/>
        <w:autoSpaceDN w:val="0"/>
        <w:adjustRightInd w:val="0"/>
        <w:ind w:left="567" w:hanging="567"/>
        <w:rPr>
          <w:rFonts w:cs="Arial"/>
          <w:szCs w:val="22"/>
          <w:lang w:val="en-AU" w:eastAsia="en-AU"/>
        </w:rPr>
      </w:pPr>
    </w:p>
    <w:p w14:paraId="756C7933" w14:textId="6D6D72FC" w:rsidR="00EB2E9B" w:rsidRPr="00D84F98" w:rsidRDefault="00EB2E9B" w:rsidP="00EB2E9B">
      <w:pPr>
        <w:pStyle w:val="NumberConditionsStyle"/>
      </w:pPr>
      <w:r w:rsidRPr="00D84F98">
        <w:rPr>
          <w:lang w:val="en-AU" w:eastAsia="en-AU"/>
        </w:rPr>
        <w:t xml:space="preserve">All necessary measures are to be undertaken to control dust </w:t>
      </w:r>
      <w:r w:rsidR="00937570" w:rsidRPr="00D84F98">
        <w:rPr>
          <w:lang w:val="en-AU" w:eastAsia="en-AU"/>
        </w:rPr>
        <w:t xml:space="preserve">emissions </w:t>
      </w:r>
      <w:r w:rsidRPr="00D84F98">
        <w:rPr>
          <w:lang w:val="en-AU" w:eastAsia="en-AU"/>
        </w:rPr>
        <w:t xml:space="preserve"> from the site</w:t>
      </w:r>
      <w:proofErr w:type="gramStart"/>
      <w:r w:rsidRPr="00D84F98">
        <w:rPr>
          <w:lang w:val="en-AU" w:eastAsia="en-AU"/>
        </w:rPr>
        <w:t xml:space="preserve">.  </w:t>
      </w:r>
      <w:proofErr w:type="gramEnd"/>
      <w:r w:rsidRPr="00D84F98">
        <w:rPr>
          <w:lang w:val="en-AU" w:eastAsia="en-AU"/>
        </w:rPr>
        <w:t>These measures are to include, but are not limited to:</w:t>
      </w:r>
    </w:p>
    <w:p w14:paraId="5D729083" w14:textId="77777777" w:rsidR="00EB2E9B" w:rsidRPr="00D84F98" w:rsidRDefault="00EB2E9B" w:rsidP="00EB2E9B">
      <w:pPr>
        <w:widowControl w:val="0"/>
        <w:autoSpaceDE w:val="0"/>
        <w:autoSpaceDN w:val="0"/>
        <w:adjustRightInd w:val="0"/>
        <w:ind w:left="567" w:hanging="567"/>
        <w:rPr>
          <w:rFonts w:cs="Arial"/>
          <w:szCs w:val="22"/>
          <w:lang w:val="en-AU" w:eastAsia="en-AU"/>
        </w:rPr>
      </w:pPr>
    </w:p>
    <w:p w14:paraId="0F1EDC84" w14:textId="77777777" w:rsidR="00EB2E9B" w:rsidRPr="00D84F98" w:rsidRDefault="00EB2E9B" w:rsidP="00EB2E9B">
      <w:pPr>
        <w:widowControl w:val="0"/>
        <w:autoSpaceDE w:val="0"/>
        <w:autoSpaceDN w:val="0"/>
        <w:adjustRightInd w:val="0"/>
        <w:ind w:left="1134" w:hanging="567"/>
        <w:rPr>
          <w:rFonts w:cs="Arial"/>
          <w:szCs w:val="22"/>
          <w:lang w:val="en-AU" w:eastAsia="en-AU"/>
        </w:rPr>
      </w:pPr>
      <w:r w:rsidRPr="00D84F98">
        <w:rPr>
          <w:rFonts w:cs="Arial"/>
          <w:szCs w:val="22"/>
          <w:lang w:val="en-AU" w:eastAsia="en-AU"/>
        </w:rPr>
        <w:t>a)</w:t>
      </w:r>
      <w:r w:rsidRPr="00D84F98">
        <w:rPr>
          <w:rFonts w:cs="Arial"/>
          <w:szCs w:val="22"/>
          <w:lang w:val="en-AU" w:eastAsia="en-AU"/>
        </w:rPr>
        <w:tab/>
        <w:t>Restricting topsoil removal;</w:t>
      </w:r>
    </w:p>
    <w:p w14:paraId="2DFE6F26" w14:textId="77777777" w:rsidR="00EB2E9B" w:rsidRPr="00D84F98" w:rsidRDefault="00EB2E9B" w:rsidP="00EB2E9B">
      <w:pPr>
        <w:widowControl w:val="0"/>
        <w:autoSpaceDE w:val="0"/>
        <w:autoSpaceDN w:val="0"/>
        <w:adjustRightInd w:val="0"/>
        <w:ind w:left="1134" w:hanging="567"/>
        <w:rPr>
          <w:rFonts w:cs="Arial"/>
          <w:szCs w:val="22"/>
          <w:lang w:val="en-AU" w:eastAsia="en-AU"/>
        </w:rPr>
      </w:pPr>
      <w:r w:rsidRPr="00D84F98">
        <w:rPr>
          <w:rFonts w:cs="Arial"/>
          <w:szCs w:val="22"/>
          <w:lang w:val="en-AU" w:eastAsia="en-AU"/>
        </w:rPr>
        <w:t>b)</w:t>
      </w:r>
      <w:r w:rsidRPr="00D84F98">
        <w:rPr>
          <w:rFonts w:cs="Arial"/>
          <w:szCs w:val="22"/>
          <w:lang w:val="en-AU" w:eastAsia="en-AU"/>
        </w:rPr>
        <w:tab/>
        <w:t>Regularly and lightly watering dust prone areas (note: prevent excess watering as it can cause damage and erosion);</w:t>
      </w:r>
    </w:p>
    <w:p w14:paraId="14FACB51" w14:textId="77777777" w:rsidR="00EB2E9B" w:rsidRPr="00D84F98" w:rsidRDefault="00EB2E9B" w:rsidP="00EB2E9B">
      <w:pPr>
        <w:widowControl w:val="0"/>
        <w:autoSpaceDE w:val="0"/>
        <w:autoSpaceDN w:val="0"/>
        <w:adjustRightInd w:val="0"/>
        <w:ind w:left="1134" w:hanging="567"/>
        <w:rPr>
          <w:rFonts w:cs="Arial"/>
          <w:szCs w:val="22"/>
          <w:lang w:val="en-AU" w:eastAsia="en-AU"/>
        </w:rPr>
      </w:pPr>
      <w:r w:rsidRPr="00D84F98">
        <w:rPr>
          <w:rFonts w:cs="Arial"/>
          <w:szCs w:val="22"/>
          <w:lang w:val="en-AU" w:eastAsia="en-AU"/>
        </w:rPr>
        <w:t>c)</w:t>
      </w:r>
      <w:r w:rsidRPr="00D84F98">
        <w:rPr>
          <w:rFonts w:cs="Arial"/>
          <w:szCs w:val="22"/>
          <w:lang w:val="en-AU" w:eastAsia="en-AU"/>
        </w:rPr>
        <w:tab/>
        <w:t>Alter or cease construction work during periods of high wind; and</w:t>
      </w:r>
    </w:p>
    <w:p w14:paraId="745692FA" w14:textId="1AE11DA4" w:rsidR="00EB2E9B" w:rsidRPr="00D84F98" w:rsidRDefault="00EB2E9B" w:rsidP="00EB2E9B">
      <w:pPr>
        <w:widowControl w:val="0"/>
        <w:autoSpaceDE w:val="0"/>
        <w:autoSpaceDN w:val="0"/>
        <w:adjustRightInd w:val="0"/>
        <w:ind w:left="1134" w:hanging="567"/>
        <w:rPr>
          <w:rFonts w:cs="Arial"/>
          <w:szCs w:val="22"/>
          <w:lang w:val="en-AU" w:eastAsia="en-AU"/>
        </w:rPr>
      </w:pPr>
      <w:r w:rsidRPr="00D84F98">
        <w:rPr>
          <w:rFonts w:cs="Arial"/>
          <w:szCs w:val="22"/>
          <w:lang w:val="en-AU" w:eastAsia="en-AU"/>
        </w:rPr>
        <w:lastRenderedPageBreak/>
        <w:t>d)</w:t>
      </w:r>
      <w:r w:rsidRPr="00D84F98">
        <w:rPr>
          <w:rFonts w:cs="Arial"/>
          <w:szCs w:val="22"/>
          <w:lang w:val="en-AU" w:eastAsia="en-AU"/>
        </w:rPr>
        <w:tab/>
        <w:t xml:space="preserve">Erect green or black </w:t>
      </w:r>
      <w:r w:rsidR="004A7189" w:rsidRPr="00D84F98">
        <w:rPr>
          <w:rFonts w:cs="Arial"/>
          <w:szCs w:val="22"/>
          <w:lang w:val="en-AU" w:eastAsia="en-AU"/>
        </w:rPr>
        <w:t>shade cloth</w:t>
      </w:r>
      <w:r w:rsidRPr="00D84F98">
        <w:rPr>
          <w:rFonts w:cs="Arial"/>
          <w:szCs w:val="22"/>
          <w:lang w:val="en-AU" w:eastAsia="en-AU"/>
        </w:rPr>
        <w:t xml:space="preserve"> mesh or similar products 1.8m high around the perimeter of the site and around every level of the building under construction.</w:t>
      </w:r>
    </w:p>
    <w:p w14:paraId="385175A2" w14:textId="77777777" w:rsidR="00EB2E9B" w:rsidRPr="00D84F98" w:rsidRDefault="00EB2E9B" w:rsidP="00EB2E9B">
      <w:pPr>
        <w:widowControl w:val="0"/>
        <w:autoSpaceDE w:val="0"/>
        <w:autoSpaceDN w:val="0"/>
        <w:adjustRightInd w:val="0"/>
        <w:ind w:left="1134" w:hanging="567"/>
        <w:rPr>
          <w:rFonts w:cs="Arial"/>
          <w:szCs w:val="22"/>
          <w:lang w:val="en-AU" w:eastAsia="en-AU"/>
        </w:rPr>
      </w:pPr>
    </w:p>
    <w:p w14:paraId="281AA896" w14:textId="74854A21" w:rsidR="00EB2E9B" w:rsidRPr="00D84F98" w:rsidRDefault="00EB2E9B" w:rsidP="00EB2E9B">
      <w:pPr>
        <w:pStyle w:val="NumberConditionsStyle"/>
      </w:pPr>
      <w:r w:rsidRPr="00D84F98">
        <w:rPr>
          <w:lang w:val="en-AU" w:eastAsia="en-AU"/>
        </w:rPr>
        <w:t xml:space="preserve">Where the proposed development involves the destruction or disturbance of any survey monuments, those monuments affected are to be relocated, at no cost to the City of Newcastle, by a </w:t>
      </w:r>
      <w:r w:rsidR="00284E39" w:rsidRPr="00D84F98">
        <w:rPr>
          <w:lang w:val="en-AU" w:eastAsia="en-AU"/>
        </w:rPr>
        <w:t>surveyor</w:t>
      </w:r>
      <w:r w:rsidRPr="00D84F98">
        <w:rPr>
          <w:lang w:val="en-AU" w:eastAsia="en-AU"/>
        </w:rPr>
        <w:t xml:space="preserve"> registered under the </w:t>
      </w:r>
      <w:r w:rsidRPr="00D84F98">
        <w:rPr>
          <w:i/>
          <w:lang w:val="en-AU" w:eastAsia="en-AU"/>
        </w:rPr>
        <w:t>Surveying and Spatial Information Act 2002</w:t>
      </w:r>
      <w:r w:rsidRPr="00D84F98">
        <w:rPr>
          <w:lang w:val="en-AU" w:eastAsia="en-AU"/>
        </w:rPr>
        <w:t>.</w:t>
      </w:r>
    </w:p>
    <w:p w14:paraId="0EBC013F" w14:textId="665D9484" w:rsidR="0089227F" w:rsidRPr="00D84F98" w:rsidRDefault="0089227F" w:rsidP="008940F3">
      <w:pPr>
        <w:pStyle w:val="NumberConditionsStyle"/>
        <w:numPr>
          <w:ilvl w:val="0"/>
          <w:numId w:val="0"/>
        </w:numPr>
        <w:ind w:left="720"/>
      </w:pPr>
    </w:p>
    <w:p w14:paraId="68446FDE" w14:textId="77777777" w:rsidR="001864A1" w:rsidRPr="001864A1" w:rsidRDefault="001864A1" w:rsidP="001864A1">
      <w:pPr>
        <w:pStyle w:val="NumberConditionsStyle"/>
      </w:pPr>
      <w:r w:rsidRPr="001864A1">
        <w:t xml:space="preserve">The construction and operation of the proposed cycleway at any time contravene any pre-existing access conditions imposed on Aurizon's operations under their approval (MP07_0171 – dated 10 October 2013). </w:t>
      </w:r>
    </w:p>
    <w:p w14:paraId="21B88FBE" w14:textId="77777777" w:rsidR="0089227F" w:rsidRPr="001864A1" w:rsidRDefault="0089227F" w:rsidP="008940F3">
      <w:pPr>
        <w:pStyle w:val="NumberConditionsStyle"/>
        <w:numPr>
          <w:ilvl w:val="0"/>
          <w:numId w:val="0"/>
        </w:numPr>
        <w:ind w:left="720"/>
        <w:rPr>
          <w:lang w:val="en-AU" w:eastAsia="en-AU"/>
        </w:rPr>
      </w:pPr>
    </w:p>
    <w:p w14:paraId="5F5A790F" w14:textId="77777777" w:rsidR="0089227F" w:rsidRPr="001864A1" w:rsidRDefault="0089227F" w:rsidP="008940F3">
      <w:pPr>
        <w:pStyle w:val="NumberConditionsStyle"/>
        <w:numPr>
          <w:ilvl w:val="0"/>
          <w:numId w:val="0"/>
        </w:numPr>
        <w:ind w:left="720"/>
        <w:rPr>
          <w:bCs/>
        </w:rPr>
      </w:pPr>
    </w:p>
    <w:p w14:paraId="7780B79B" w14:textId="2B1F0047" w:rsidR="0098189F" w:rsidRPr="00D84F98" w:rsidRDefault="0098189F" w:rsidP="008940F3">
      <w:pPr>
        <w:pStyle w:val="NumberConditionsStyle"/>
        <w:rPr>
          <w:bCs/>
        </w:rPr>
      </w:pPr>
      <w:r w:rsidRPr="001864A1">
        <w:rPr>
          <w:bCs/>
        </w:rPr>
        <w:t xml:space="preserve">No works, stockpiles, portable </w:t>
      </w:r>
      <w:proofErr w:type="gramStart"/>
      <w:r w:rsidRPr="001864A1">
        <w:rPr>
          <w:bCs/>
        </w:rPr>
        <w:t>sheds</w:t>
      </w:r>
      <w:proofErr w:type="gramEnd"/>
      <w:r w:rsidRPr="00D84F98">
        <w:rPr>
          <w:bCs/>
        </w:rPr>
        <w:t xml:space="preserve"> or the like (temporary or otherwise) are to occur on lands owned by Aurizon Operations Limited (Lot 104 &amp; 105 DP 1189565, Lot 1 DP 155530) or lands owned by R D Smith (Lot 312 DP 583724).  This limitation is inclusive of locations shown as chainages between 3500-5350 (as follows 3500, 3600, 4200, 5300 &amp; 5350).</w:t>
      </w:r>
    </w:p>
    <w:p w14:paraId="2010BF1B" w14:textId="77777777" w:rsidR="0098189F" w:rsidRPr="00D84F98" w:rsidRDefault="0098189F" w:rsidP="0098189F">
      <w:pPr>
        <w:ind w:left="567" w:right="-49"/>
        <w:rPr>
          <w:bCs/>
        </w:rPr>
      </w:pPr>
    </w:p>
    <w:p w14:paraId="3D8023C9" w14:textId="5E9A56C2" w:rsidR="0098189F" w:rsidRPr="00D84F98" w:rsidRDefault="0098189F" w:rsidP="0098189F">
      <w:pPr>
        <w:ind w:left="1134" w:right="-49"/>
        <w:rPr>
          <w:bCs/>
        </w:rPr>
      </w:pPr>
      <w:r w:rsidRPr="00D84F98">
        <w:rPr>
          <w:bCs/>
        </w:rPr>
        <w:t xml:space="preserve">Note: This condition does not any on affect use of existing access roads for construction vehicles where agreements with existing </w:t>
      </w:r>
      <w:proofErr w:type="gramStart"/>
      <w:r w:rsidRPr="00D84F98">
        <w:rPr>
          <w:bCs/>
        </w:rPr>
        <w:t>land owners</w:t>
      </w:r>
      <w:proofErr w:type="gramEnd"/>
      <w:r w:rsidRPr="00D84F98">
        <w:rPr>
          <w:bCs/>
        </w:rPr>
        <w:t xml:space="preserve"> are secured.</w:t>
      </w:r>
    </w:p>
    <w:p w14:paraId="61FF2704" w14:textId="77777777" w:rsidR="0089227F" w:rsidRPr="00D84F98" w:rsidRDefault="0089227F" w:rsidP="0098189F">
      <w:pPr>
        <w:ind w:left="1134" w:right="-49"/>
        <w:rPr>
          <w:bCs/>
        </w:rPr>
      </w:pPr>
    </w:p>
    <w:p w14:paraId="584F5BC7" w14:textId="77777777" w:rsidR="0098189F" w:rsidRPr="00D84F98" w:rsidRDefault="0098189F" w:rsidP="00EB2E9B">
      <w:pPr>
        <w:widowControl w:val="0"/>
        <w:autoSpaceDE w:val="0"/>
        <w:autoSpaceDN w:val="0"/>
        <w:adjustRightInd w:val="0"/>
        <w:ind w:left="567" w:hanging="567"/>
        <w:rPr>
          <w:rFonts w:cs="Arial"/>
          <w:szCs w:val="22"/>
          <w:lang w:val="en-AU" w:eastAsia="en-AU"/>
        </w:rPr>
      </w:pPr>
    </w:p>
    <w:p w14:paraId="357A3BCA" w14:textId="47C8C5A2" w:rsidR="00EB2E9B" w:rsidRPr="00D84F98" w:rsidRDefault="00EB2E9B" w:rsidP="00EB2E9B">
      <w:pPr>
        <w:pStyle w:val="NumberConditionsStyle"/>
      </w:pPr>
      <w:r w:rsidRPr="00D84F98">
        <w:rPr>
          <w:lang w:val="en-AU" w:eastAsia="en-AU"/>
        </w:rPr>
        <w:t xml:space="preserve">Toilet facilities are to be available or provided at the work site before works begin and be maintained until the works are completed, at a ratio of one toilet plus one </w:t>
      </w:r>
      <w:r w:rsidRPr="00D84F98">
        <w:rPr>
          <w:color w:val="000000"/>
          <w:lang w:val="en-AU" w:eastAsia="en-AU"/>
        </w:rPr>
        <w:t xml:space="preserve">additional toilet for every 20 persons </w:t>
      </w:r>
      <w:r w:rsidRPr="00D84F98">
        <w:rPr>
          <w:lang w:val="en-AU" w:eastAsia="en-AU"/>
        </w:rPr>
        <w:t>employed at the site</w:t>
      </w:r>
      <w:proofErr w:type="gramStart"/>
      <w:r w:rsidRPr="00D84F98">
        <w:rPr>
          <w:lang w:val="en-AU" w:eastAsia="en-AU"/>
        </w:rPr>
        <w:t xml:space="preserve">.  </w:t>
      </w:r>
      <w:proofErr w:type="gramEnd"/>
    </w:p>
    <w:p w14:paraId="2D547EB7" w14:textId="77777777" w:rsidR="00EB2E9B" w:rsidRPr="00D84F98" w:rsidRDefault="00EB2E9B" w:rsidP="00EB2E9B">
      <w:pPr>
        <w:widowControl w:val="0"/>
        <w:autoSpaceDE w:val="0"/>
        <w:autoSpaceDN w:val="0"/>
        <w:adjustRightInd w:val="0"/>
        <w:ind w:left="567" w:hanging="567"/>
        <w:rPr>
          <w:rFonts w:cs="Arial"/>
          <w:szCs w:val="22"/>
          <w:lang w:val="en-AU" w:eastAsia="en-AU"/>
        </w:rPr>
      </w:pPr>
    </w:p>
    <w:p w14:paraId="1D8DED27" w14:textId="77777777" w:rsidR="00EB2E9B" w:rsidRPr="00D84F98" w:rsidRDefault="00EB2E9B" w:rsidP="00EB2E9B">
      <w:pPr>
        <w:widowControl w:val="0"/>
        <w:autoSpaceDE w:val="0"/>
        <w:autoSpaceDN w:val="0"/>
        <w:adjustRightInd w:val="0"/>
        <w:ind w:left="567"/>
        <w:rPr>
          <w:rFonts w:cs="Arial"/>
          <w:szCs w:val="22"/>
          <w:lang w:val="en-AU" w:eastAsia="en-AU"/>
        </w:rPr>
      </w:pPr>
      <w:r w:rsidRPr="00D84F98">
        <w:rPr>
          <w:rFonts w:cs="Arial"/>
          <w:szCs w:val="22"/>
          <w:lang w:val="en-AU" w:eastAsia="en-AU"/>
        </w:rPr>
        <w:t>Each toilet is to:</w:t>
      </w:r>
    </w:p>
    <w:p w14:paraId="68CFAD42" w14:textId="77777777" w:rsidR="00EB2E9B" w:rsidRPr="00D84F98" w:rsidRDefault="00EB2E9B" w:rsidP="00EB2E9B">
      <w:pPr>
        <w:widowControl w:val="0"/>
        <w:autoSpaceDE w:val="0"/>
        <w:autoSpaceDN w:val="0"/>
        <w:adjustRightInd w:val="0"/>
        <w:ind w:left="567"/>
        <w:rPr>
          <w:rFonts w:cs="Arial"/>
          <w:szCs w:val="22"/>
          <w:lang w:val="en-AU" w:eastAsia="en-AU"/>
        </w:rPr>
      </w:pPr>
    </w:p>
    <w:p w14:paraId="0236B0BF" w14:textId="77777777" w:rsidR="00EB2E9B" w:rsidRPr="00D84F98" w:rsidRDefault="00EB2E9B" w:rsidP="00EB2E9B">
      <w:pPr>
        <w:widowControl w:val="0"/>
        <w:autoSpaceDE w:val="0"/>
        <w:autoSpaceDN w:val="0"/>
        <w:adjustRightInd w:val="0"/>
        <w:ind w:left="1134" w:hanging="567"/>
        <w:rPr>
          <w:rFonts w:cs="Arial"/>
          <w:szCs w:val="22"/>
          <w:lang w:val="en-AU" w:eastAsia="en-AU"/>
        </w:rPr>
      </w:pPr>
      <w:r w:rsidRPr="00D84F98">
        <w:rPr>
          <w:rFonts w:cs="Arial"/>
          <w:szCs w:val="22"/>
          <w:lang w:val="en-AU" w:eastAsia="en-AU"/>
        </w:rPr>
        <w:t>a)</w:t>
      </w:r>
      <w:r w:rsidRPr="00D84F98">
        <w:rPr>
          <w:rFonts w:cs="Arial"/>
          <w:szCs w:val="22"/>
          <w:lang w:val="en-AU" w:eastAsia="en-AU"/>
        </w:rPr>
        <w:tab/>
        <w:t>Be a standard flushing toilet connected to a public sewer, or</w:t>
      </w:r>
    </w:p>
    <w:p w14:paraId="072734DB" w14:textId="77777777" w:rsidR="00EB2E9B" w:rsidRPr="00D84F98" w:rsidRDefault="00EB2E9B" w:rsidP="00EB2E9B">
      <w:pPr>
        <w:widowControl w:val="0"/>
        <w:autoSpaceDE w:val="0"/>
        <w:autoSpaceDN w:val="0"/>
        <w:adjustRightInd w:val="0"/>
        <w:ind w:left="1134" w:hanging="567"/>
        <w:rPr>
          <w:rFonts w:cs="Arial"/>
          <w:szCs w:val="22"/>
          <w:lang w:val="en-AU" w:eastAsia="en-AU"/>
        </w:rPr>
      </w:pPr>
      <w:r w:rsidRPr="00D84F98">
        <w:rPr>
          <w:rFonts w:cs="Arial"/>
          <w:szCs w:val="22"/>
          <w:lang w:val="en-AU" w:eastAsia="en-AU"/>
        </w:rPr>
        <w:t>b)</w:t>
      </w:r>
      <w:r w:rsidRPr="00D84F98">
        <w:rPr>
          <w:rFonts w:cs="Arial"/>
          <w:szCs w:val="22"/>
          <w:lang w:val="en-AU" w:eastAsia="en-AU"/>
        </w:rPr>
        <w:tab/>
        <w:t xml:space="preserve">Have an on-site effluent disposal system approved under the </w:t>
      </w:r>
      <w:r w:rsidRPr="00D84F98">
        <w:rPr>
          <w:rFonts w:cs="Arial"/>
          <w:i/>
          <w:iCs/>
          <w:szCs w:val="22"/>
          <w:lang w:val="en-AU" w:eastAsia="en-AU"/>
        </w:rPr>
        <w:t>Local Government Act 1993</w:t>
      </w:r>
      <w:r w:rsidRPr="00D84F98">
        <w:rPr>
          <w:rFonts w:cs="Arial"/>
          <w:szCs w:val="22"/>
          <w:lang w:val="en-AU" w:eastAsia="en-AU"/>
        </w:rPr>
        <w:t>, or</w:t>
      </w:r>
    </w:p>
    <w:p w14:paraId="6B4B0A3A" w14:textId="16DA3DF8" w:rsidR="00EB2E9B" w:rsidRPr="00D84F98" w:rsidRDefault="00EB2E9B" w:rsidP="005B57EF">
      <w:pPr>
        <w:widowControl w:val="0"/>
        <w:autoSpaceDE w:val="0"/>
        <w:autoSpaceDN w:val="0"/>
        <w:adjustRightInd w:val="0"/>
        <w:ind w:left="1134" w:hanging="567"/>
        <w:rPr>
          <w:rFonts w:cs="Arial"/>
          <w:szCs w:val="22"/>
          <w:lang w:val="en-AU" w:eastAsia="en-AU"/>
        </w:rPr>
      </w:pPr>
      <w:r w:rsidRPr="00D84F98">
        <w:rPr>
          <w:rFonts w:cs="Arial"/>
          <w:szCs w:val="22"/>
          <w:lang w:val="en-AU" w:eastAsia="en-AU"/>
        </w:rPr>
        <w:t>c)</w:t>
      </w:r>
      <w:r w:rsidRPr="00D84F98">
        <w:rPr>
          <w:rFonts w:cs="Arial"/>
          <w:szCs w:val="22"/>
          <w:lang w:val="en-AU" w:eastAsia="en-AU"/>
        </w:rPr>
        <w:tab/>
        <w:t xml:space="preserve">Be a temporary chemical closet approved under the </w:t>
      </w:r>
      <w:r w:rsidRPr="00D84F98">
        <w:rPr>
          <w:rFonts w:cs="Arial"/>
          <w:i/>
          <w:iCs/>
          <w:szCs w:val="22"/>
          <w:lang w:val="en-AU" w:eastAsia="en-AU"/>
        </w:rPr>
        <w:t>Local Government Act 1993.</w:t>
      </w:r>
    </w:p>
    <w:p w14:paraId="1D158E95" w14:textId="12A12C2D" w:rsidR="00421559" w:rsidRPr="00D84F98" w:rsidRDefault="00421559" w:rsidP="00421559">
      <w:pPr>
        <w:widowControl w:val="0"/>
        <w:autoSpaceDE w:val="0"/>
        <w:autoSpaceDN w:val="0"/>
        <w:adjustRightInd w:val="0"/>
        <w:rPr>
          <w:rFonts w:cs="Arial"/>
          <w:szCs w:val="22"/>
          <w:lang w:val="en-AU" w:eastAsia="en-AU"/>
        </w:rPr>
      </w:pPr>
    </w:p>
    <w:p w14:paraId="7C28C08F" w14:textId="77777777" w:rsidR="00E30C00" w:rsidRPr="00D84F98" w:rsidRDefault="00E30C00" w:rsidP="00421559">
      <w:pPr>
        <w:widowControl w:val="0"/>
        <w:autoSpaceDE w:val="0"/>
        <w:autoSpaceDN w:val="0"/>
        <w:adjustRightInd w:val="0"/>
        <w:rPr>
          <w:rFonts w:cs="Arial"/>
          <w:szCs w:val="22"/>
          <w:lang w:val="en-AU" w:eastAsia="en-AU"/>
        </w:rPr>
      </w:pPr>
    </w:p>
    <w:p w14:paraId="7335EFBC" w14:textId="1E61AF77" w:rsidR="00421559" w:rsidRPr="00D84F98" w:rsidRDefault="00421559" w:rsidP="00421559">
      <w:pPr>
        <w:widowControl w:val="0"/>
        <w:autoSpaceDE w:val="0"/>
        <w:autoSpaceDN w:val="0"/>
        <w:adjustRightInd w:val="0"/>
        <w:rPr>
          <w:rFonts w:cs="Arial"/>
          <w:szCs w:val="22"/>
          <w:lang w:val="en-AU" w:eastAsia="en-AU"/>
        </w:rPr>
      </w:pPr>
      <w:r w:rsidRPr="00D84F98">
        <w:rPr>
          <w:rFonts w:cs="Arial"/>
          <w:szCs w:val="22"/>
          <w:lang w:val="en-AU" w:eastAsia="en-AU"/>
        </w:rPr>
        <w:t>EARTHWORKS</w:t>
      </w:r>
    </w:p>
    <w:p w14:paraId="3E6A63F9" w14:textId="77777777" w:rsidR="00421559" w:rsidRPr="00D84F98" w:rsidRDefault="00421559" w:rsidP="00512B15">
      <w:pPr>
        <w:widowControl w:val="0"/>
        <w:autoSpaceDE w:val="0"/>
        <w:autoSpaceDN w:val="0"/>
        <w:adjustRightInd w:val="0"/>
        <w:ind w:left="567"/>
        <w:rPr>
          <w:rFonts w:cs="Arial"/>
          <w:szCs w:val="22"/>
          <w:lang w:val="en-AU" w:eastAsia="en-AU"/>
        </w:rPr>
      </w:pPr>
    </w:p>
    <w:p w14:paraId="4496CCA2" w14:textId="0800BE00" w:rsidR="00583C50" w:rsidRPr="00D84F98" w:rsidRDefault="00583C50" w:rsidP="00421559">
      <w:pPr>
        <w:pStyle w:val="NumberConditionsStyle"/>
      </w:pPr>
      <w:r w:rsidRPr="00D84F98">
        <w:t xml:space="preserve">All earthworks are to be undertaken in accordance with the </w:t>
      </w:r>
      <w:r w:rsidR="00227473" w:rsidRPr="00D84F98">
        <w:t xml:space="preserve">approved </w:t>
      </w:r>
      <w:r w:rsidR="007E21E0" w:rsidRPr="00D84F98">
        <w:t>Construction Environmental Management Plan. Should Acid Sulfate Soils be encountered during earthworks</w:t>
      </w:r>
      <w:r w:rsidR="00385858" w:rsidRPr="00D84F98">
        <w:t>, construction shall be undertaken in accordance with the recommendations of the submitted Acid Sulfate Soils Management Plan and</w:t>
      </w:r>
      <w:r w:rsidR="008B741A" w:rsidRPr="00D84F98">
        <w:t xml:space="preserve"> CEMP. </w:t>
      </w:r>
    </w:p>
    <w:p w14:paraId="5E6E9813" w14:textId="77777777" w:rsidR="00583C50" w:rsidRPr="00D84F98" w:rsidRDefault="00583C50" w:rsidP="00583C50">
      <w:pPr>
        <w:pStyle w:val="NumberConditionsStyle"/>
        <w:numPr>
          <w:ilvl w:val="0"/>
          <w:numId w:val="0"/>
        </w:numPr>
        <w:ind w:left="567"/>
      </w:pPr>
    </w:p>
    <w:p w14:paraId="423E5AAA" w14:textId="68354395" w:rsidR="00267320" w:rsidRPr="00D84F98" w:rsidRDefault="00267320" w:rsidP="00421559">
      <w:pPr>
        <w:pStyle w:val="NumberConditionsStyle"/>
      </w:pPr>
      <w:r w:rsidRPr="00D84F98">
        <w:rPr>
          <w:lang w:val="en-AU" w:eastAsia="en-AU"/>
        </w:rPr>
        <w:t>All excavations and backfilling are to be executed safely and excavations are to be properly guarded and protected to prevent them from being dangerous to life and property.</w:t>
      </w:r>
    </w:p>
    <w:p w14:paraId="45B5B404" w14:textId="77777777" w:rsidR="00267320" w:rsidRPr="00D84F98" w:rsidRDefault="00267320" w:rsidP="00267320">
      <w:pPr>
        <w:pStyle w:val="NumberConditionsStyle"/>
        <w:numPr>
          <w:ilvl w:val="0"/>
          <w:numId w:val="0"/>
        </w:numPr>
        <w:ind w:left="567"/>
      </w:pPr>
    </w:p>
    <w:p w14:paraId="77FCB7DB" w14:textId="1F85BBCD" w:rsidR="00421559" w:rsidRPr="00D84F98" w:rsidRDefault="00421559" w:rsidP="00421559">
      <w:pPr>
        <w:pStyle w:val="NumberConditionsStyle"/>
      </w:pPr>
      <w:r w:rsidRPr="00D84F98">
        <w:rPr>
          <w:lang w:val="en-AU" w:eastAsia="en-AU"/>
        </w:rPr>
        <w:t>Any alteration to natural surface levels on the site is to be undertaken in such a manner as to ensure that there is no increase in surface water runoff to adjoining properties or that runoff is impounded on adjoining properties, as a result of the development.</w:t>
      </w:r>
    </w:p>
    <w:p w14:paraId="1E9A9C29" w14:textId="77777777" w:rsidR="009A1252" w:rsidRPr="00D84F98" w:rsidRDefault="009A1252" w:rsidP="007F2DFE">
      <w:pPr>
        <w:widowControl w:val="0"/>
        <w:autoSpaceDE w:val="0"/>
        <w:autoSpaceDN w:val="0"/>
        <w:adjustRightInd w:val="0"/>
        <w:ind w:left="567"/>
        <w:rPr>
          <w:rFonts w:cs="Arial"/>
          <w:szCs w:val="22"/>
          <w:lang w:val="en-AU" w:eastAsia="en-AU"/>
        </w:rPr>
      </w:pPr>
    </w:p>
    <w:p w14:paraId="269BDB0F" w14:textId="68826AFB" w:rsidR="00B23C9D" w:rsidRPr="00D84F98" w:rsidRDefault="00B23C9D" w:rsidP="007F2DFE">
      <w:pPr>
        <w:pStyle w:val="NumberConditionsStyle"/>
      </w:pPr>
      <w:r w:rsidRPr="00D84F98">
        <w:rPr>
          <w:lang w:val="en-AU" w:eastAsia="en-AU"/>
        </w:rPr>
        <w:t>Any excavated material to be removed from the site is to be assessed and classified in accordance with the NSW Environment Protection Authority's ‘</w:t>
      </w:r>
      <w:r w:rsidRPr="00D84F98">
        <w:rPr>
          <w:i/>
          <w:lang w:val="en-AU" w:eastAsia="en-AU"/>
        </w:rPr>
        <w:t>Waste Classification Guidelines Part 1: Classifying Waste</w:t>
      </w:r>
      <w:r w:rsidRPr="00D84F98">
        <w:rPr>
          <w:lang w:val="en-AU" w:eastAsia="en-AU"/>
        </w:rPr>
        <w:t xml:space="preserve">’ and be transported and disposed of in accordance with the provisions of the </w:t>
      </w:r>
      <w:r w:rsidRPr="00D84F98">
        <w:rPr>
          <w:i/>
          <w:lang w:val="en-AU" w:eastAsia="en-AU"/>
        </w:rPr>
        <w:t>Protection Of The Environment Operations Act 1997</w:t>
      </w:r>
      <w:r w:rsidRPr="00D84F98">
        <w:rPr>
          <w:lang w:val="en-AU" w:eastAsia="en-AU"/>
        </w:rPr>
        <w:t xml:space="preserve"> and the </w:t>
      </w:r>
      <w:r w:rsidRPr="00D84F98">
        <w:rPr>
          <w:i/>
          <w:lang w:val="en-AU" w:eastAsia="en-AU"/>
        </w:rPr>
        <w:t>Protection Of The Environment (Waste) Regulation 2014</w:t>
      </w:r>
      <w:r w:rsidRPr="00D84F98">
        <w:rPr>
          <w:lang w:val="en-AU" w:eastAsia="en-AU"/>
        </w:rPr>
        <w:t>.</w:t>
      </w:r>
    </w:p>
    <w:p w14:paraId="442F9A47" w14:textId="77777777" w:rsidR="00B23C9D" w:rsidRPr="00D84F98" w:rsidRDefault="00B23C9D" w:rsidP="007F2DFE">
      <w:pPr>
        <w:widowControl w:val="0"/>
        <w:autoSpaceDE w:val="0"/>
        <w:autoSpaceDN w:val="0"/>
        <w:adjustRightInd w:val="0"/>
        <w:ind w:left="567" w:hanging="567"/>
        <w:rPr>
          <w:rFonts w:cs="Arial"/>
          <w:szCs w:val="22"/>
          <w:lang w:val="en-AU" w:eastAsia="en-AU"/>
        </w:rPr>
      </w:pPr>
    </w:p>
    <w:p w14:paraId="0244F76D" w14:textId="6E4F1245" w:rsidR="00B23C9D" w:rsidRPr="00D84F98" w:rsidRDefault="00B23C9D" w:rsidP="00421559">
      <w:pPr>
        <w:pStyle w:val="NumberConditionsStyle"/>
      </w:pPr>
      <w:r w:rsidRPr="00D84F98">
        <w:rPr>
          <w:lang w:val="en-AU" w:eastAsia="en-AU"/>
        </w:rPr>
        <w:t xml:space="preserve">Any fill material imported into the site is to be Virgin Excavated Natural Material or material subject to a Resource Recovery Order that is permitted to be used as a fill material under the conditions of the associated Resource Recovery Exemption, in </w:t>
      </w:r>
      <w:r w:rsidRPr="00D84F98">
        <w:rPr>
          <w:lang w:val="en-AU" w:eastAsia="en-AU"/>
        </w:rPr>
        <w:lastRenderedPageBreak/>
        <w:t xml:space="preserve">accordance with the provisions of the </w:t>
      </w:r>
      <w:r w:rsidRPr="00D84F98">
        <w:rPr>
          <w:i/>
          <w:lang w:val="en-AU" w:eastAsia="en-AU"/>
        </w:rPr>
        <w:t>Protection of the Environment Operations Act 1997</w:t>
      </w:r>
      <w:r w:rsidRPr="00D84F98">
        <w:rPr>
          <w:lang w:val="en-AU" w:eastAsia="en-AU"/>
        </w:rPr>
        <w:t xml:space="preserve"> and the </w:t>
      </w:r>
      <w:r w:rsidRPr="00D84F98">
        <w:rPr>
          <w:i/>
          <w:lang w:val="en-AU" w:eastAsia="en-AU"/>
        </w:rPr>
        <w:t>Protection of the Environment (Waste) Regulation 2014.</w:t>
      </w:r>
    </w:p>
    <w:p w14:paraId="2AD4BF48" w14:textId="77777777" w:rsidR="00B23C9D" w:rsidRPr="00D84F98" w:rsidRDefault="00B23C9D" w:rsidP="007F2DFE">
      <w:pPr>
        <w:widowControl w:val="0"/>
        <w:autoSpaceDE w:val="0"/>
        <w:autoSpaceDN w:val="0"/>
        <w:adjustRightInd w:val="0"/>
        <w:ind w:left="709" w:hanging="709"/>
        <w:rPr>
          <w:rFonts w:cs="Arial"/>
          <w:szCs w:val="22"/>
          <w:lang w:val="en-AU" w:eastAsia="en-AU"/>
        </w:rPr>
      </w:pPr>
    </w:p>
    <w:p w14:paraId="3EBAE6DB" w14:textId="53DAE5D0" w:rsidR="00B23C9D" w:rsidRPr="00D84F98" w:rsidRDefault="00B23C9D" w:rsidP="007F2DFE">
      <w:pPr>
        <w:pStyle w:val="NumberConditionsStyle"/>
      </w:pPr>
      <w:r w:rsidRPr="00D84F98">
        <w:rPr>
          <w:lang w:val="en-AU" w:eastAsia="en-AU"/>
        </w:rPr>
        <w:t>Documentation verifying compliance with the conditions of a relevant Resource Recovery Order and Resource Recovery Exemption are to be maintained for any material received at the site and subsequently applied to land under the conditions of the Resource Recovery Order and Resource Recovery Exemption</w:t>
      </w:r>
      <w:r w:rsidR="00284E39" w:rsidRPr="00D84F98">
        <w:rPr>
          <w:lang w:val="en-AU" w:eastAsia="en-AU"/>
        </w:rPr>
        <w:t xml:space="preserve">. </w:t>
      </w:r>
      <w:r w:rsidRPr="00D84F98">
        <w:rPr>
          <w:lang w:val="en-AU" w:eastAsia="en-AU"/>
        </w:rPr>
        <w:t>This documentation is to be provided to City of Newcastle officers or the Principal Certifier on request.</w:t>
      </w:r>
    </w:p>
    <w:p w14:paraId="3D09E2AC" w14:textId="1E6129FA" w:rsidR="009A1252" w:rsidRPr="00D84F98" w:rsidRDefault="009A1252" w:rsidP="00175BBC">
      <w:pPr>
        <w:widowControl w:val="0"/>
        <w:autoSpaceDE w:val="0"/>
        <w:autoSpaceDN w:val="0"/>
        <w:adjustRightInd w:val="0"/>
        <w:rPr>
          <w:rFonts w:cs="Arial"/>
          <w:szCs w:val="22"/>
          <w:lang w:val="en-AU" w:eastAsia="en-AU"/>
        </w:rPr>
      </w:pPr>
    </w:p>
    <w:p w14:paraId="697ADA7F" w14:textId="44DC10AC" w:rsidR="00B23C9D" w:rsidRPr="00D84F98" w:rsidRDefault="00BE4347" w:rsidP="00BE4347">
      <w:pPr>
        <w:pStyle w:val="NumberConditionsStyle"/>
        <w:numPr>
          <w:ilvl w:val="0"/>
          <w:numId w:val="0"/>
        </w:numPr>
        <w:ind w:left="567" w:hanging="567"/>
      </w:pPr>
      <w:r w:rsidRPr="00D84F98">
        <w:rPr>
          <w:szCs w:val="22"/>
          <w:lang w:val="en-AU" w:eastAsia="en-AU"/>
        </w:rPr>
        <w:t>CONTAMINATION</w:t>
      </w:r>
    </w:p>
    <w:p w14:paraId="291D212A" w14:textId="77777777" w:rsidR="00B23C9D" w:rsidRPr="00D84F98" w:rsidRDefault="00B23C9D" w:rsidP="007F2DFE">
      <w:pPr>
        <w:widowControl w:val="0"/>
        <w:autoSpaceDE w:val="0"/>
        <w:autoSpaceDN w:val="0"/>
        <w:adjustRightInd w:val="0"/>
        <w:ind w:left="567" w:hanging="567"/>
        <w:rPr>
          <w:rFonts w:ascii="Microsoft Sans Serif" w:hAnsi="Microsoft Sans Serif" w:cs="Microsoft Sans Serif"/>
          <w:szCs w:val="22"/>
          <w:lang w:val="en-AU" w:eastAsia="en-AU"/>
        </w:rPr>
      </w:pPr>
    </w:p>
    <w:p w14:paraId="5D8E18BB" w14:textId="0FAF3CEC" w:rsidR="00B23C9D" w:rsidRPr="00D84F98" w:rsidRDefault="00B23C9D" w:rsidP="007F2DFE">
      <w:pPr>
        <w:pStyle w:val="NumberConditionsStyle"/>
        <w:rPr>
          <w:lang w:val="en-AU" w:eastAsia="en-AU"/>
        </w:rPr>
      </w:pPr>
      <w:r w:rsidRPr="00D84F98">
        <w:rPr>
          <w:lang w:val="en-AU" w:eastAsia="en-AU"/>
        </w:rPr>
        <w:t>The development is carried out in accordance with the Richmond Vale Rail Trail Remedial Action Plan prepared by GHD Pty Ltd and dated 15 September 2021</w:t>
      </w:r>
      <w:r w:rsidR="00284E39" w:rsidRPr="00D84F98">
        <w:rPr>
          <w:lang w:val="en-AU" w:eastAsia="en-AU"/>
        </w:rPr>
        <w:t>.</w:t>
      </w:r>
    </w:p>
    <w:p w14:paraId="6C805964" w14:textId="77777777" w:rsidR="00E20C3B" w:rsidRPr="00D84F98" w:rsidRDefault="00E20C3B" w:rsidP="008940F3">
      <w:pPr>
        <w:pStyle w:val="NumberConditionsStyle"/>
        <w:numPr>
          <w:ilvl w:val="0"/>
          <w:numId w:val="0"/>
        </w:numPr>
        <w:ind w:left="720"/>
        <w:rPr>
          <w:lang w:val="en-AU" w:eastAsia="en-AU"/>
        </w:rPr>
      </w:pPr>
    </w:p>
    <w:p w14:paraId="1FD86B16" w14:textId="2D77B968" w:rsidR="002B6DA1" w:rsidRPr="00D84F98" w:rsidRDefault="00E20C3B" w:rsidP="007F2DFE">
      <w:pPr>
        <w:pStyle w:val="NumberConditionsStyle"/>
        <w:rPr>
          <w:lang w:val="en-AU" w:eastAsia="en-AU"/>
        </w:rPr>
      </w:pPr>
      <w:r w:rsidRPr="00D84F98">
        <w:rPr>
          <w:szCs w:val="22"/>
          <w:lang w:val="en-AU" w:eastAsia="en-AU"/>
        </w:rPr>
        <w:t xml:space="preserve"> </w:t>
      </w:r>
      <w:r w:rsidRPr="00D84F98">
        <w:rPr>
          <w:lang w:val="en-AU" w:eastAsia="en-AU"/>
        </w:rPr>
        <w:t xml:space="preserve">Any additional soil contamination investigations are to be reported for review to </w:t>
      </w:r>
      <w:proofErr w:type="gramStart"/>
      <w:r w:rsidRPr="00D84F98">
        <w:rPr>
          <w:lang w:val="en-AU" w:eastAsia="en-AU"/>
        </w:rPr>
        <w:t>a</w:t>
      </w:r>
      <w:proofErr w:type="gramEnd"/>
      <w:r w:rsidRPr="00D84F98">
        <w:rPr>
          <w:lang w:val="en-AU" w:eastAsia="en-AU"/>
        </w:rPr>
        <w:t xml:space="preserve"> NSW EPA accredited site auditor in accordance with the conclusions and recommendations given in the letter Re: Interim advice letter No.1 - Richmond Vale Rail Trail prepared by Ramboll Australia Pty Ltd 16 September 2021</w:t>
      </w:r>
      <w:r w:rsidR="006202AB" w:rsidRPr="00D84F98">
        <w:rPr>
          <w:lang w:val="en-AU" w:eastAsia="en-AU"/>
        </w:rPr>
        <w:t xml:space="preserve">, </w:t>
      </w:r>
      <w:r w:rsidR="006202AB" w:rsidRPr="00D84F98">
        <w:rPr>
          <w:szCs w:val="22"/>
          <w:lang w:val="en-AU" w:eastAsia="en-AU"/>
        </w:rPr>
        <w:t>as attached at Schedule 3</w:t>
      </w:r>
      <w:r w:rsidRPr="00D84F98">
        <w:rPr>
          <w:lang w:val="en-AU" w:eastAsia="en-AU"/>
        </w:rPr>
        <w:t>.</w:t>
      </w:r>
    </w:p>
    <w:p w14:paraId="7CACE2C1" w14:textId="77777777" w:rsidR="002B6DA1" w:rsidRPr="00D84F98" w:rsidRDefault="002B6DA1" w:rsidP="008940F3">
      <w:pPr>
        <w:pStyle w:val="ListParagraph"/>
      </w:pPr>
    </w:p>
    <w:p w14:paraId="705AF24C" w14:textId="59F81C78" w:rsidR="00AB7642" w:rsidRPr="00D84F98" w:rsidRDefault="00414BB2" w:rsidP="009D17F4">
      <w:pPr>
        <w:pStyle w:val="NumberConditionsStyle"/>
        <w:rPr>
          <w:lang w:val="en-AU" w:eastAsia="en-AU"/>
        </w:rPr>
      </w:pPr>
      <w:r w:rsidRPr="00D84F98">
        <w:rPr>
          <w:lang w:val="en-AU" w:eastAsia="en-AU"/>
        </w:rPr>
        <w:t>A</w:t>
      </w:r>
      <w:r w:rsidR="00AB7642" w:rsidRPr="00D84F98">
        <w:rPr>
          <w:lang w:val="en-AU" w:eastAsia="en-AU"/>
        </w:rPr>
        <w:t>ny remediation of contamination required to satisfy human health and ecological assessment criteria is to be achieved by removal of material off-site and disposal at an appropriately licenced facility only</w:t>
      </w:r>
      <w:proofErr w:type="gramStart"/>
      <w:r w:rsidR="00AB7642" w:rsidRPr="00D84F98">
        <w:rPr>
          <w:lang w:val="en-AU" w:eastAsia="en-AU"/>
        </w:rPr>
        <w:t xml:space="preserve">.  </w:t>
      </w:r>
      <w:proofErr w:type="gramEnd"/>
      <w:r w:rsidR="00AB7642" w:rsidRPr="00D84F98">
        <w:rPr>
          <w:lang w:val="en-AU" w:eastAsia="en-AU"/>
        </w:rPr>
        <w:t>Under no circumstances are capping or other remediation methods that would require on-site management and/or implementation of a long-term environmental management plan to be used.</w:t>
      </w:r>
    </w:p>
    <w:p w14:paraId="62AA3EBC" w14:textId="383597D3" w:rsidR="00AB7642" w:rsidRPr="00D84F98" w:rsidRDefault="00AB7642" w:rsidP="007F2DFE">
      <w:pPr>
        <w:widowControl w:val="0"/>
        <w:autoSpaceDE w:val="0"/>
        <w:autoSpaceDN w:val="0"/>
        <w:adjustRightInd w:val="0"/>
        <w:ind w:left="567" w:hanging="567"/>
        <w:rPr>
          <w:rFonts w:ascii="Microsoft Sans Serif" w:hAnsi="Microsoft Sans Serif" w:cs="Microsoft Sans Serif"/>
          <w:szCs w:val="22"/>
          <w:lang w:val="en-AU" w:eastAsia="en-AU"/>
        </w:rPr>
      </w:pPr>
    </w:p>
    <w:p w14:paraId="7B0E5835" w14:textId="77777777" w:rsidR="00AB7642" w:rsidRPr="00D84F98" w:rsidRDefault="00AB7642" w:rsidP="007F2DFE">
      <w:pPr>
        <w:widowControl w:val="0"/>
        <w:autoSpaceDE w:val="0"/>
        <w:autoSpaceDN w:val="0"/>
        <w:adjustRightInd w:val="0"/>
        <w:ind w:left="567" w:hanging="567"/>
        <w:rPr>
          <w:rFonts w:ascii="Microsoft Sans Serif" w:hAnsi="Microsoft Sans Serif" w:cs="Microsoft Sans Serif"/>
          <w:szCs w:val="22"/>
          <w:lang w:val="en-AU" w:eastAsia="en-AU"/>
        </w:rPr>
      </w:pPr>
    </w:p>
    <w:p w14:paraId="5EEF44BE" w14:textId="011A1D16" w:rsidR="00B23C9D" w:rsidRPr="00D84F98" w:rsidRDefault="00B23C9D" w:rsidP="007F2DFE">
      <w:pPr>
        <w:pStyle w:val="NumberConditionsStyle"/>
      </w:pPr>
      <w:r w:rsidRPr="00D84F98">
        <w:rPr>
          <w:lang w:val="en-AU" w:eastAsia="en-AU"/>
        </w:rPr>
        <w:t xml:space="preserve">A Validation </w:t>
      </w:r>
      <w:r w:rsidR="00284E39" w:rsidRPr="00D84F98">
        <w:rPr>
          <w:lang w:val="en-AU" w:eastAsia="en-AU"/>
        </w:rPr>
        <w:t>S</w:t>
      </w:r>
      <w:r w:rsidRPr="00D84F98">
        <w:rPr>
          <w:lang w:val="en-AU" w:eastAsia="en-AU"/>
        </w:rPr>
        <w:t xml:space="preserve">ampling and Analysis Quality Plan is to be prepared and provided for review to </w:t>
      </w:r>
      <w:proofErr w:type="gramStart"/>
      <w:r w:rsidRPr="00D84F98">
        <w:rPr>
          <w:lang w:val="en-AU" w:eastAsia="en-AU"/>
        </w:rPr>
        <w:t>a</w:t>
      </w:r>
      <w:proofErr w:type="gramEnd"/>
      <w:r w:rsidRPr="00D84F98">
        <w:rPr>
          <w:lang w:val="en-AU" w:eastAsia="en-AU"/>
        </w:rPr>
        <w:t xml:space="preserve"> NSW EPA accredited site auditor prior to any remediation of contaminated soil in accordance with the conclusions and recommendations given in the letter Re: Interim advice letter No.1 - Richmond Vale Rail Trail prepared by Ramboll Australia Pty Ltd 16 September 2021</w:t>
      </w:r>
      <w:r w:rsidR="006202AB" w:rsidRPr="00D84F98">
        <w:rPr>
          <w:lang w:val="en-AU" w:eastAsia="en-AU"/>
        </w:rPr>
        <w:t xml:space="preserve">,  </w:t>
      </w:r>
      <w:r w:rsidR="006202AB" w:rsidRPr="00D84F98">
        <w:rPr>
          <w:szCs w:val="22"/>
          <w:lang w:val="en-AU" w:eastAsia="en-AU"/>
        </w:rPr>
        <w:t>as attached at Schedule 3.</w:t>
      </w:r>
    </w:p>
    <w:p w14:paraId="622EF8AC" w14:textId="77777777" w:rsidR="00175BBC" w:rsidRPr="00D84F98" w:rsidRDefault="00175BBC" w:rsidP="00175BBC">
      <w:pPr>
        <w:pStyle w:val="ListParagraph"/>
      </w:pPr>
    </w:p>
    <w:p w14:paraId="6269CEED" w14:textId="77777777" w:rsidR="00177410" w:rsidRPr="00D84F98" w:rsidRDefault="00177410" w:rsidP="00177410">
      <w:pPr>
        <w:pStyle w:val="NumberConditionsStyle"/>
        <w:numPr>
          <w:ilvl w:val="0"/>
          <w:numId w:val="0"/>
        </w:numPr>
        <w:ind w:left="567" w:hanging="567"/>
      </w:pPr>
      <w:r w:rsidRPr="00D84F98">
        <w:rPr>
          <w:szCs w:val="22"/>
          <w:lang w:val="en-AU" w:eastAsia="en-AU"/>
        </w:rPr>
        <w:t>HERITAGE</w:t>
      </w:r>
    </w:p>
    <w:p w14:paraId="10343B22" w14:textId="77777777" w:rsidR="00177410" w:rsidRPr="00D84F98" w:rsidRDefault="00177410" w:rsidP="00177410">
      <w:pPr>
        <w:widowControl w:val="0"/>
        <w:autoSpaceDE w:val="0"/>
        <w:autoSpaceDN w:val="0"/>
        <w:adjustRightInd w:val="0"/>
        <w:ind w:left="567" w:hanging="567"/>
        <w:rPr>
          <w:rFonts w:cs="Arial"/>
          <w:szCs w:val="22"/>
          <w:lang w:val="en-AU" w:eastAsia="en-AU"/>
        </w:rPr>
      </w:pPr>
    </w:p>
    <w:p w14:paraId="3ECD4372" w14:textId="546A9119" w:rsidR="00177410" w:rsidRPr="00D84F98" w:rsidRDefault="00177410" w:rsidP="00177410">
      <w:pPr>
        <w:pStyle w:val="NumberConditionsStyle"/>
      </w:pPr>
      <w:r w:rsidRPr="00D84F98">
        <w:rPr>
          <w:lang w:val="en-US" w:eastAsia="en-AU"/>
        </w:rPr>
        <w:t>Protective barriers, fencing, padding or similar is to be place</w:t>
      </w:r>
      <w:r w:rsidR="004B6400" w:rsidRPr="00D84F98">
        <w:rPr>
          <w:lang w:val="en-US" w:eastAsia="en-AU"/>
        </w:rPr>
        <w:t>d</w:t>
      </w:r>
      <w:r w:rsidRPr="00D84F98">
        <w:rPr>
          <w:lang w:val="en-US" w:eastAsia="en-AU"/>
        </w:rPr>
        <w:t xml:space="preserve"> on or around significant heritage fabric in the vicinity of the proposed works during construction to protect it from inadvertent impact. This is to include any remnant heritage fabric to be left in situ, brick platforms, cuttings, culverts, footings, </w:t>
      </w:r>
      <w:proofErr w:type="gramStart"/>
      <w:r w:rsidRPr="00D84F98">
        <w:rPr>
          <w:lang w:val="en-US" w:eastAsia="en-AU"/>
        </w:rPr>
        <w:t>fences</w:t>
      </w:r>
      <w:proofErr w:type="gramEnd"/>
      <w:r w:rsidRPr="00D84F98">
        <w:rPr>
          <w:lang w:val="en-US" w:eastAsia="en-AU"/>
        </w:rPr>
        <w:t xml:space="preserve"> and other material associated with the Former Railway Cuttings (I331 and I340), Railway Siding (I338), and Dairy Cool Rooms (I339), and any other material as guided by the project's heritage consultant and identified in the Statement of Heritage Impact (prepared by Artefact, March 2019).</w:t>
      </w:r>
    </w:p>
    <w:p w14:paraId="63A139D0" w14:textId="77777777" w:rsidR="00177410" w:rsidRPr="00D84F98" w:rsidRDefault="00177410" w:rsidP="00177410">
      <w:pPr>
        <w:widowControl w:val="0"/>
        <w:autoSpaceDE w:val="0"/>
        <w:autoSpaceDN w:val="0"/>
        <w:adjustRightInd w:val="0"/>
        <w:ind w:left="567" w:hanging="567"/>
        <w:rPr>
          <w:rFonts w:cs="Arial"/>
          <w:szCs w:val="22"/>
          <w:lang w:val="en-AU" w:eastAsia="en-AU"/>
        </w:rPr>
      </w:pPr>
    </w:p>
    <w:p w14:paraId="196C1359" w14:textId="174D5835" w:rsidR="00175BBC" w:rsidRPr="00D84F98" w:rsidRDefault="00177410" w:rsidP="00177410">
      <w:pPr>
        <w:pStyle w:val="NumberConditionsStyle"/>
      </w:pPr>
      <w:r w:rsidRPr="00D84F98">
        <w:rPr>
          <w:lang w:val="en-US" w:eastAsia="en-AU"/>
        </w:rPr>
        <w:t>If unanticipated suspected Aboriginal heritage items are uncovered at any time throughout the life of the project, excavation or disturbance of the area is to stop immediately and Heritage NSW is to be notified in accordance with Section 89A of the National Parks and Wildlife Act 1974 (NPW Act). Aboriginal objects in NSW are protected under the NPW Act. Unless the objects are subject to a valid Aboriginal Heritage Impact Permit, work must not recommence until approval to do so has been provided by Heritage NSW.</w:t>
      </w:r>
    </w:p>
    <w:p w14:paraId="20128C53" w14:textId="77777777" w:rsidR="00B23C9D" w:rsidRPr="00D84F98" w:rsidRDefault="00B23C9D" w:rsidP="003B7365">
      <w:pPr>
        <w:widowControl w:val="0"/>
        <w:autoSpaceDE w:val="0"/>
        <w:autoSpaceDN w:val="0"/>
        <w:adjustRightInd w:val="0"/>
        <w:rPr>
          <w:rFonts w:ascii="Microsoft Sans Serif" w:hAnsi="Microsoft Sans Serif" w:cs="Microsoft Sans Serif"/>
          <w:szCs w:val="22"/>
          <w:lang w:val="en-AU" w:eastAsia="en-AU"/>
        </w:rPr>
      </w:pPr>
    </w:p>
    <w:p w14:paraId="029E174F" w14:textId="0D3DA0DB" w:rsidR="00B23C9D" w:rsidRPr="00D84F98" w:rsidRDefault="00B23C9D" w:rsidP="007F2DFE">
      <w:pPr>
        <w:pStyle w:val="NumberConditionsStyle"/>
      </w:pPr>
      <w:r w:rsidRPr="00D84F98">
        <w:rPr>
          <w:lang w:val="en-AU" w:eastAsia="en-AU"/>
        </w:rPr>
        <w:t xml:space="preserve">A full archival photographic record is to be undertaken of the Minmi to Hexham Railway, including its setting, prior to any works commencing on the site. The archival record is to be in accordance with the requirements of: </w:t>
      </w:r>
    </w:p>
    <w:p w14:paraId="3BD3573F" w14:textId="77777777" w:rsidR="00660A6A" w:rsidRPr="00D84F98" w:rsidRDefault="00660A6A" w:rsidP="007F2DFE">
      <w:pPr>
        <w:widowControl w:val="0"/>
        <w:autoSpaceDE w:val="0"/>
        <w:autoSpaceDN w:val="0"/>
        <w:adjustRightInd w:val="0"/>
        <w:ind w:left="567" w:hanging="567"/>
        <w:rPr>
          <w:rFonts w:cs="Arial"/>
          <w:szCs w:val="22"/>
          <w:lang w:val="en-AU" w:eastAsia="en-AU"/>
        </w:rPr>
      </w:pPr>
    </w:p>
    <w:p w14:paraId="05F0EC4C" w14:textId="3423CF41" w:rsidR="00B23C9D" w:rsidRPr="00D84F98" w:rsidRDefault="00B23C9D" w:rsidP="007F2DFE">
      <w:pPr>
        <w:widowControl w:val="0"/>
        <w:autoSpaceDE w:val="0"/>
        <w:autoSpaceDN w:val="0"/>
        <w:adjustRightInd w:val="0"/>
        <w:ind w:left="1134" w:hanging="567"/>
        <w:rPr>
          <w:rFonts w:cs="Arial"/>
          <w:szCs w:val="22"/>
          <w:lang w:val="en-AU" w:eastAsia="en-AU"/>
        </w:rPr>
      </w:pPr>
      <w:r w:rsidRPr="00D84F98">
        <w:rPr>
          <w:rFonts w:cs="Arial"/>
          <w:szCs w:val="22"/>
          <w:lang w:val="en-AU" w:eastAsia="en-AU"/>
        </w:rPr>
        <w:t>a)</w:t>
      </w:r>
      <w:r w:rsidR="00E60CCB" w:rsidRPr="00D84F98">
        <w:rPr>
          <w:rFonts w:cs="Arial"/>
          <w:szCs w:val="22"/>
          <w:lang w:val="en-AU" w:eastAsia="en-AU"/>
        </w:rPr>
        <w:tab/>
      </w:r>
      <w:r w:rsidRPr="00D84F98">
        <w:rPr>
          <w:rFonts w:cs="Arial"/>
          <w:szCs w:val="22"/>
          <w:lang w:val="en-AU" w:eastAsia="en-AU"/>
        </w:rPr>
        <w:t xml:space="preserve">The NSW Heritage Office publication “How to Prepare Archival Records of Heritage Items” (1998); and </w:t>
      </w:r>
    </w:p>
    <w:p w14:paraId="06A5D4BD" w14:textId="5CD2C2A9" w:rsidR="00B23C9D" w:rsidRPr="00D84F98" w:rsidRDefault="00B23C9D" w:rsidP="007F2DFE">
      <w:pPr>
        <w:widowControl w:val="0"/>
        <w:autoSpaceDE w:val="0"/>
        <w:autoSpaceDN w:val="0"/>
        <w:adjustRightInd w:val="0"/>
        <w:ind w:left="1134" w:hanging="567"/>
        <w:rPr>
          <w:rFonts w:cs="Arial"/>
          <w:szCs w:val="22"/>
          <w:lang w:val="en-AU" w:eastAsia="en-AU"/>
        </w:rPr>
      </w:pPr>
      <w:r w:rsidRPr="00D84F98">
        <w:rPr>
          <w:rFonts w:cs="Arial"/>
          <w:szCs w:val="22"/>
          <w:lang w:val="en-AU" w:eastAsia="en-AU"/>
        </w:rPr>
        <w:t xml:space="preserve">b) </w:t>
      </w:r>
      <w:r w:rsidR="00E60CCB" w:rsidRPr="00D84F98">
        <w:rPr>
          <w:rFonts w:cs="Arial"/>
          <w:szCs w:val="22"/>
          <w:lang w:val="en-AU" w:eastAsia="en-AU"/>
        </w:rPr>
        <w:tab/>
      </w:r>
      <w:r w:rsidRPr="00D84F98">
        <w:rPr>
          <w:rFonts w:cs="Arial"/>
          <w:szCs w:val="22"/>
          <w:lang w:val="en-AU" w:eastAsia="en-AU"/>
        </w:rPr>
        <w:t xml:space="preserve">The Department of Planning’s “Recording Places of Cultural Significance” (1991) </w:t>
      </w:r>
    </w:p>
    <w:p w14:paraId="3A8E19CE" w14:textId="77777777" w:rsidR="00E60CCB" w:rsidRPr="00D84F98" w:rsidRDefault="00E60CCB" w:rsidP="007F2DFE">
      <w:pPr>
        <w:widowControl w:val="0"/>
        <w:autoSpaceDE w:val="0"/>
        <w:autoSpaceDN w:val="0"/>
        <w:adjustRightInd w:val="0"/>
        <w:ind w:left="1134" w:hanging="567"/>
        <w:rPr>
          <w:rFonts w:cs="Arial"/>
          <w:szCs w:val="22"/>
          <w:lang w:val="en-AU" w:eastAsia="en-AU"/>
        </w:rPr>
      </w:pPr>
    </w:p>
    <w:p w14:paraId="22DF18D1" w14:textId="75EDB037" w:rsidR="00B23C9D" w:rsidRPr="00D84F98" w:rsidRDefault="00B23C9D" w:rsidP="007F2DFE">
      <w:pPr>
        <w:widowControl w:val="0"/>
        <w:autoSpaceDE w:val="0"/>
        <w:autoSpaceDN w:val="0"/>
        <w:adjustRightInd w:val="0"/>
        <w:ind w:left="567"/>
        <w:rPr>
          <w:rFonts w:cs="Arial"/>
          <w:szCs w:val="22"/>
          <w:lang w:val="en-AU" w:eastAsia="en-AU"/>
        </w:rPr>
      </w:pPr>
      <w:r w:rsidRPr="00D84F98">
        <w:rPr>
          <w:rFonts w:cs="Arial"/>
          <w:szCs w:val="22"/>
          <w:lang w:val="en-AU" w:eastAsia="en-AU"/>
        </w:rPr>
        <w:lastRenderedPageBreak/>
        <w:t xml:space="preserve">The archival photographic record is to be submitted to Council for inclusion in the City Library collection. The archival photographic record is to be completed to the written satisfaction of CN’s Heritage Officer before works can commence. </w:t>
      </w:r>
    </w:p>
    <w:p w14:paraId="79549FC2" w14:textId="77777777" w:rsidR="009A1252" w:rsidRPr="00D84F98" w:rsidRDefault="009A1252" w:rsidP="007F2DFE">
      <w:pPr>
        <w:widowControl w:val="0"/>
        <w:autoSpaceDE w:val="0"/>
        <w:autoSpaceDN w:val="0"/>
        <w:adjustRightInd w:val="0"/>
        <w:ind w:left="567" w:hanging="567"/>
        <w:rPr>
          <w:rFonts w:cs="Arial"/>
          <w:szCs w:val="22"/>
          <w:lang w:val="en-AU" w:eastAsia="en-AU"/>
        </w:rPr>
      </w:pPr>
    </w:p>
    <w:p w14:paraId="63C7BD0E" w14:textId="3F49C39D" w:rsidR="00B23C9D" w:rsidRPr="00D84F98" w:rsidRDefault="00B23C9D" w:rsidP="007F2DFE">
      <w:pPr>
        <w:widowControl w:val="0"/>
        <w:autoSpaceDE w:val="0"/>
        <w:autoSpaceDN w:val="0"/>
        <w:adjustRightInd w:val="0"/>
        <w:ind w:left="1134" w:hanging="567"/>
        <w:rPr>
          <w:rFonts w:cs="Arial"/>
          <w:szCs w:val="22"/>
          <w:lang w:val="en-AU" w:eastAsia="en-AU"/>
        </w:rPr>
      </w:pPr>
      <w:r w:rsidRPr="00D84F98">
        <w:rPr>
          <w:rFonts w:cs="Arial"/>
          <w:szCs w:val="22"/>
          <w:lang w:val="en-AU" w:eastAsia="en-AU"/>
        </w:rPr>
        <w:t>Note: The documentation shall include a summary report detailing the Development Application number, project description, date and authorship of the photographic record, method of documentation and any limitations of the photographic record. Photographs are to be provided in both black and white, and colour. Written confirmation is to be included in the documentation, issued with the authority of the applicant, owner(s</w:t>
      </w:r>
      <w:proofErr w:type="gramStart"/>
      <w:r w:rsidRPr="00D84F98">
        <w:rPr>
          <w:rFonts w:cs="Arial"/>
          <w:szCs w:val="22"/>
          <w:lang w:val="en-AU" w:eastAsia="en-AU"/>
        </w:rPr>
        <w:t>)</w:t>
      </w:r>
      <w:proofErr w:type="gramEnd"/>
      <w:r w:rsidRPr="00D84F98">
        <w:rPr>
          <w:rFonts w:cs="Arial"/>
          <w:szCs w:val="22"/>
          <w:lang w:val="en-AU" w:eastAsia="en-AU"/>
        </w:rPr>
        <w:t xml:space="preserve"> and the photographer (as required), that the City of Newcastle is granted a perpetual non-exclusive license to make use of the copyright in all images supplied, including the right to make copies available to third parties. The signatures of the applicant, owner(s</w:t>
      </w:r>
      <w:proofErr w:type="gramStart"/>
      <w:r w:rsidRPr="00D84F98">
        <w:rPr>
          <w:rFonts w:cs="Arial"/>
          <w:szCs w:val="22"/>
          <w:lang w:val="en-AU" w:eastAsia="en-AU"/>
        </w:rPr>
        <w:t>)</w:t>
      </w:r>
      <w:proofErr w:type="gramEnd"/>
      <w:r w:rsidRPr="00D84F98">
        <w:rPr>
          <w:rFonts w:cs="Arial"/>
          <w:szCs w:val="22"/>
          <w:lang w:val="en-AU" w:eastAsia="en-AU"/>
        </w:rPr>
        <w:t xml:space="preserve"> and the photographer (as required) must be included. The photographic record is to include architectural plans and negatives of all images. Digital based recording is to be submitted on CD or USB drive with images saved as JPEG, TIFF or PDF files.</w:t>
      </w:r>
    </w:p>
    <w:p w14:paraId="0BE243CB" w14:textId="77777777" w:rsidR="009A1252" w:rsidRPr="00D84F98" w:rsidRDefault="009A1252" w:rsidP="007F2DFE">
      <w:pPr>
        <w:widowControl w:val="0"/>
        <w:autoSpaceDE w:val="0"/>
        <w:autoSpaceDN w:val="0"/>
        <w:adjustRightInd w:val="0"/>
        <w:rPr>
          <w:rFonts w:ascii="Microsoft Sans Serif" w:hAnsi="Microsoft Sans Serif" w:cs="Microsoft Sans Serif"/>
          <w:szCs w:val="22"/>
          <w:lang w:val="en-AU" w:eastAsia="en-AU"/>
        </w:rPr>
      </w:pPr>
    </w:p>
    <w:p w14:paraId="00AC9EB4" w14:textId="10509C7F" w:rsidR="00B23C9D" w:rsidRPr="00D84F98" w:rsidRDefault="00B23C9D" w:rsidP="007F2DFE">
      <w:pPr>
        <w:pStyle w:val="NumberConditionsStyle"/>
      </w:pPr>
      <w:r w:rsidRPr="00D84F98">
        <w:rPr>
          <w:lang w:val="en-AU" w:eastAsia="en-AU"/>
        </w:rPr>
        <w:t>The development is to be undertaken in accordance with the archaeological management measures in the Aboriginal Heritage Management Plan prepared by Artefact (23/6/2021).</w:t>
      </w:r>
    </w:p>
    <w:p w14:paraId="7950FFFB" w14:textId="77777777" w:rsidR="00B23C9D" w:rsidRPr="00D84F98" w:rsidRDefault="00B23C9D" w:rsidP="007F2DFE">
      <w:pPr>
        <w:widowControl w:val="0"/>
        <w:autoSpaceDE w:val="0"/>
        <w:autoSpaceDN w:val="0"/>
        <w:adjustRightInd w:val="0"/>
        <w:ind w:left="567" w:hanging="567"/>
        <w:rPr>
          <w:rFonts w:ascii="Microsoft Sans Serif" w:hAnsi="Microsoft Sans Serif" w:cs="Microsoft Sans Serif"/>
          <w:szCs w:val="22"/>
          <w:lang w:val="en-AU" w:eastAsia="en-AU"/>
        </w:rPr>
      </w:pPr>
    </w:p>
    <w:p w14:paraId="337940EA" w14:textId="7F906AAE" w:rsidR="00B23C9D" w:rsidRPr="00D84F98" w:rsidRDefault="00B23C9D" w:rsidP="007F2DFE">
      <w:pPr>
        <w:pStyle w:val="NumberConditionsStyle"/>
      </w:pPr>
      <w:r w:rsidRPr="00D84F98">
        <w:rPr>
          <w:lang w:val="en-AU" w:eastAsia="en-AU"/>
        </w:rPr>
        <w:t>The development is to be undertaken in accordance with the recommendations in the Statement of Heritage Impact prepared by Artefact (March 2019) and Addendum Statement of Heritage Impact prepared by Artefact (27/8/2021).</w:t>
      </w:r>
    </w:p>
    <w:p w14:paraId="4DBC1245" w14:textId="77777777" w:rsidR="00B23C9D" w:rsidRPr="00D84F98" w:rsidRDefault="00B23C9D" w:rsidP="007F2DFE">
      <w:pPr>
        <w:widowControl w:val="0"/>
        <w:autoSpaceDE w:val="0"/>
        <w:autoSpaceDN w:val="0"/>
        <w:adjustRightInd w:val="0"/>
        <w:ind w:left="567" w:hanging="567"/>
        <w:rPr>
          <w:rFonts w:ascii="Microsoft Sans Serif" w:hAnsi="Microsoft Sans Serif" w:cs="Microsoft Sans Serif"/>
          <w:szCs w:val="22"/>
          <w:lang w:val="en-AU" w:eastAsia="en-AU"/>
        </w:rPr>
      </w:pPr>
    </w:p>
    <w:p w14:paraId="4315C2EC" w14:textId="62599E67" w:rsidR="00B23C9D" w:rsidRPr="00D84F98" w:rsidRDefault="00B23C9D" w:rsidP="007F2DFE">
      <w:pPr>
        <w:pStyle w:val="NumberConditionsStyle"/>
      </w:pPr>
      <w:r w:rsidRPr="00D84F98">
        <w:rPr>
          <w:lang w:val="en-AU" w:eastAsia="en-AU"/>
        </w:rPr>
        <w:t>Prior to works commencing, all contractors and sub-contractors are to undergo a site induction provided by a suitably qualified heritage professional, which is to include the significance of the site and the relevant obligations under the Heritage Act 1977 and the National Parks and Wildlife Act 1974.</w:t>
      </w:r>
    </w:p>
    <w:p w14:paraId="1977D035" w14:textId="77777777" w:rsidR="00630DF4" w:rsidRPr="00D84F98" w:rsidRDefault="00630DF4" w:rsidP="00630DF4">
      <w:pPr>
        <w:pStyle w:val="ListParagraph"/>
      </w:pPr>
    </w:p>
    <w:p w14:paraId="2A8B2B45" w14:textId="77777777" w:rsidR="008528DD" w:rsidRPr="00D84F98" w:rsidRDefault="008528DD" w:rsidP="007F2DFE">
      <w:pPr>
        <w:tabs>
          <w:tab w:val="left" w:pos="4111"/>
        </w:tabs>
        <w:rPr>
          <w:rFonts w:cs="Calibri"/>
          <w:szCs w:val="22"/>
        </w:rPr>
      </w:pPr>
      <w:bookmarkStart w:id="8" w:name="CONB"/>
      <w:bookmarkEnd w:id="8"/>
    </w:p>
    <w:p w14:paraId="1D86770D" w14:textId="39933EA2" w:rsidR="008528DD" w:rsidRPr="00D84F98" w:rsidRDefault="008528DD" w:rsidP="007F2DFE">
      <w:pPr>
        <w:tabs>
          <w:tab w:val="left" w:pos="4111"/>
        </w:tabs>
        <w:rPr>
          <w:b/>
          <w:szCs w:val="22"/>
        </w:rPr>
      </w:pPr>
      <w:r w:rsidRPr="00D84F98">
        <w:rPr>
          <w:b/>
          <w:szCs w:val="22"/>
        </w:rPr>
        <w:t>CONDITIONS TO BE SATISFIED PRIOR TO THE ISSUE OF AN OCCUPATION CERTIFICATE</w:t>
      </w:r>
    </w:p>
    <w:p w14:paraId="1DB4FDE3" w14:textId="77777777" w:rsidR="00A064CF" w:rsidRPr="00D84F98" w:rsidRDefault="00A064CF" w:rsidP="007F2DFE">
      <w:pPr>
        <w:widowControl w:val="0"/>
        <w:autoSpaceDE w:val="0"/>
        <w:autoSpaceDN w:val="0"/>
        <w:adjustRightInd w:val="0"/>
        <w:ind w:left="567" w:hanging="567"/>
        <w:rPr>
          <w:rFonts w:ascii="Microsoft Sans Serif" w:hAnsi="Microsoft Sans Serif" w:cs="Microsoft Sans Serif"/>
          <w:szCs w:val="22"/>
          <w:lang w:val="en-AU" w:eastAsia="en-AU"/>
        </w:rPr>
      </w:pPr>
    </w:p>
    <w:p w14:paraId="79350510" w14:textId="07187331" w:rsidR="00B23C9D" w:rsidRPr="00D84F98" w:rsidRDefault="00CB1AE9" w:rsidP="007F2DFE">
      <w:pPr>
        <w:widowControl w:val="0"/>
        <w:autoSpaceDE w:val="0"/>
        <w:autoSpaceDN w:val="0"/>
        <w:adjustRightInd w:val="0"/>
        <w:ind w:left="567" w:hanging="567"/>
        <w:rPr>
          <w:rFonts w:ascii="Microsoft Sans Serif" w:hAnsi="Microsoft Sans Serif" w:cs="Microsoft Sans Serif"/>
          <w:szCs w:val="22"/>
          <w:lang w:val="en-AU" w:eastAsia="en-AU"/>
        </w:rPr>
      </w:pPr>
      <w:r w:rsidRPr="00D84F98">
        <w:rPr>
          <w:rFonts w:ascii="Microsoft Sans Serif" w:hAnsi="Microsoft Sans Serif" w:cs="Microsoft Sans Serif"/>
          <w:szCs w:val="22"/>
          <w:lang w:val="en-AU" w:eastAsia="en-AU"/>
        </w:rPr>
        <w:t>ENGINEERING</w:t>
      </w:r>
    </w:p>
    <w:p w14:paraId="495A6437" w14:textId="77777777" w:rsidR="00B23C9D" w:rsidRPr="00D84F98" w:rsidRDefault="00B23C9D" w:rsidP="007F2DFE">
      <w:pPr>
        <w:widowControl w:val="0"/>
        <w:autoSpaceDE w:val="0"/>
        <w:autoSpaceDN w:val="0"/>
        <w:adjustRightInd w:val="0"/>
        <w:ind w:left="567" w:hanging="567"/>
        <w:rPr>
          <w:rFonts w:ascii="Microsoft Sans Serif" w:hAnsi="Microsoft Sans Serif" w:cs="Microsoft Sans Serif"/>
          <w:szCs w:val="22"/>
          <w:lang w:val="en-AU" w:eastAsia="en-AU"/>
        </w:rPr>
      </w:pPr>
    </w:p>
    <w:p w14:paraId="2BC380CD" w14:textId="231EC5BD" w:rsidR="00B23C9D" w:rsidRPr="00D84F98" w:rsidRDefault="00B23C9D" w:rsidP="007F2DFE">
      <w:pPr>
        <w:pStyle w:val="NumberConditionsStyle"/>
      </w:pPr>
      <w:r w:rsidRPr="00D84F98">
        <w:rPr>
          <w:lang w:val="en-AU" w:eastAsia="en-AU"/>
        </w:rPr>
        <w:t>All public footways, footpaving, kerbs, gutters and road pavement damaged during the works are to be immediately repaired following the damage, to a condition that provides for safe use by pedestrians and vehicles</w:t>
      </w:r>
      <w:proofErr w:type="gramStart"/>
      <w:r w:rsidRPr="00D84F98">
        <w:rPr>
          <w:lang w:val="en-AU" w:eastAsia="en-AU"/>
        </w:rPr>
        <w:t xml:space="preserve">.  </w:t>
      </w:r>
      <w:proofErr w:type="gramEnd"/>
      <w:r w:rsidRPr="00D84F98">
        <w:rPr>
          <w:lang w:val="en-AU" w:eastAsia="en-AU"/>
        </w:rPr>
        <w:t>Full restoration of the damage is to be carried out to City of Newcastle's satisfaction prior to the completion of demolition work or prior to the issue of any Occupation Certificate in respect of development involving building work.</w:t>
      </w:r>
    </w:p>
    <w:p w14:paraId="063104C1" w14:textId="77777777" w:rsidR="00B23C9D" w:rsidRPr="00D84F98" w:rsidRDefault="00B23C9D" w:rsidP="007F2DFE">
      <w:pPr>
        <w:widowControl w:val="0"/>
        <w:autoSpaceDE w:val="0"/>
        <w:autoSpaceDN w:val="0"/>
        <w:adjustRightInd w:val="0"/>
        <w:ind w:left="567" w:hanging="567"/>
        <w:rPr>
          <w:rFonts w:cs="Arial"/>
          <w:szCs w:val="22"/>
          <w:lang w:val="en-AU" w:eastAsia="en-AU"/>
        </w:rPr>
      </w:pPr>
    </w:p>
    <w:p w14:paraId="21901025" w14:textId="5711F8E4" w:rsidR="00B23C9D" w:rsidRPr="00D84F98" w:rsidRDefault="00B23C9D" w:rsidP="007F2DFE">
      <w:pPr>
        <w:pStyle w:val="NumberConditionsStyle"/>
      </w:pPr>
      <w:r w:rsidRPr="00D84F98">
        <w:rPr>
          <w:lang w:val="en-AU" w:eastAsia="en-AU"/>
        </w:rPr>
        <w:t xml:space="preserve">All works within the King Street, Shortland, the Woodford St, Minmi and the Kural Crescent, Fletcher </w:t>
      </w:r>
      <w:r w:rsidR="008565CD" w:rsidRPr="00D84F98">
        <w:rPr>
          <w:lang w:val="en-AU" w:eastAsia="en-AU"/>
        </w:rPr>
        <w:t>R</w:t>
      </w:r>
      <w:r w:rsidRPr="00D84F98">
        <w:rPr>
          <w:lang w:val="en-AU" w:eastAsia="en-AU"/>
        </w:rPr>
        <w:t xml:space="preserve">oad reserves </w:t>
      </w:r>
      <w:r w:rsidR="004B6400" w:rsidRPr="00D84F98">
        <w:rPr>
          <w:lang w:val="en-AU" w:eastAsia="en-AU"/>
        </w:rPr>
        <w:t xml:space="preserve">enabled </w:t>
      </w:r>
      <w:r w:rsidRPr="00D84F98">
        <w:rPr>
          <w:lang w:val="en-AU" w:eastAsia="en-AU"/>
        </w:rPr>
        <w:t xml:space="preserve"> by this consent are to be completed prior to the issue of an Occupation Certificate.</w:t>
      </w:r>
    </w:p>
    <w:p w14:paraId="2EC81F7A" w14:textId="77777777" w:rsidR="00B23C9D" w:rsidRPr="00D84F98" w:rsidRDefault="00B23C9D" w:rsidP="007F2DFE">
      <w:pPr>
        <w:widowControl w:val="0"/>
        <w:autoSpaceDE w:val="0"/>
        <w:autoSpaceDN w:val="0"/>
        <w:adjustRightInd w:val="0"/>
        <w:ind w:left="567" w:hanging="567"/>
        <w:rPr>
          <w:rFonts w:cs="Arial"/>
          <w:szCs w:val="22"/>
          <w:lang w:val="en-AU" w:eastAsia="en-AU"/>
        </w:rPr>
      </w:pPr>
    </w:p>
    <w:p w14:paraId="798BEA81" w14:textId="678634CB" w:rsidR="00181D21" w:rsidRPr="00D84F98" w:rsidRDefault="00B23C9D" w:rsidP="007F2DFE">
      <w:pPr>
        <w:pStyle w:val="NumberConditionsStyle"/>
      </w:pPr>
      <w:r w:rsidRPr="00D84F98">
        <w:rPr>
          <w:lang w:val="en-AU" w:eastAsia="en-AU"/>
        </w:rPr>
        <w:t>A copy of the engineering design plans approved with the Construction Certificate and/or s138 Roads Act approvals with ‘work as executed’ levels indicated, shall be submitted to the Principal Certifying Authority and to The City of Newcastle prior to the issue of an Occupation Certificate. The plans shall be prepared by a Practising Professional Engineer or Registered Surveyor</w:t>
      </w:r>
      <w:r w:rsidR="00566EAD" w:rsidRPr="00D84F98">
        <w:rPr>
          <w:lang w:val="en-AU" w:eastAsia="en-AU"/>
        </w:rPr>
        <w:t>.</w:t>
      </w:r>
    </w:p>
    <w:p w14:paraId="2B7BCF62" w14:textId="77777777" w:rsidR="00A3119C" w:rsidRPr="00D84F98" w:rsidRDefault="00A3119C" w:rsidP="00A3119C">
      <w:pPr>
        <w:pStyle w:val="ListParagraph"/>
      </w:pPr>
    </w:p>
    <w:p w14:paraId="27C42994" w14:textId="574BE49A" w:rsidR="00A3119C" w:rsidRPr="00D84F98" w:rsidRDefault="00AD763C" w:rsidP="00A3119C">
      <w:pPr>
        <w:pStyle w:val="NumberConditionsStyle"/>
        <w:numPr>
          <w:ilvl w:val="0"/>
          <w:numId w:val="0"/>
        </w:numPr>
        <w:ind w:left="567" w:hanging="567"/>
      </w:pPr>
      <w:r w:rsidRPr="00D84F98">
        <w:t>ACCESS</w:t>
      </w:r>
      <w:r w:rsidR="008B741A" w:rsidRPr="00D84F98">
        <w:t xml:space="preserve">, </w:t>
      </w:r>
      <w:r w:rsidRPr="00D84F98">
        <w:t>SIGNAGE</w:t>
      </w:r>
      <w:r w:rsidR="008B741A" w:rsidRPr="00D84F98">
        <w:t xml:space="preserve"> AND LIGHTING</w:t>
      </w:r>
      <w:r w:rsidRPr="00D84F98">
        <w:t xml:space="preserve"> </w:t>
      </w:r>
    </w:p>
    <w:p w14:paraId="1284BEE0" w14:textId="77777777" w:rsidR="00181D21" w:rsidRPr="00D84F98" w:rsidRDefault="00181D21" w:rsidP="003F330E">
      <w:pPr>
        <w:pStyle w:val="NumberConditionsStyle"/>
        <w:numPr>
          <w:ilvl w:val="0"/>
          <w:numId w:val="0"/>
        </w:numPr>
        <w:ind w:left="567" w:hanging="567"/>
      </w:pPr>
    </w:p>
    <w:p w14:paraId="7B75FDB1" w14:textId="22A43427" w:rsidR="00181D21" w:rsidRPr="00D84F98" w:rsidRDefault="00181D21" w:rsidP="007F2DFE">
      <w:pPr>
        <w:pStyle w:val="NumberConditionsStyle"/>
      </w:pPr>
      <w:r w:rsidRPr="00D84F98">
        <w:rPr>
          <w:lang w:val="en-AU" w:eastAsia="en-AU"/>
        </w:rPr>
        <w:t xml:space="preserve">The combination of controlled access gates and associated fencing (in accordance with City of Newcastle's Standard Drawings A3540 &amp; A3511), plus suitable signage warning the public (e.g. walkers and cyclist) not to use the cycleway on days declared to be of an extreme/catastrophic fire danger rating or when affected by flood warnings, </w:t>
      </w:r>
      <w:r w:rsidRPr="00D84F98">
        <w:rPr>
          <w:lang w:val="en-AU" w:eastAsia="en-AU"/>
        </w:rPr>
        <w:lastRenderedPageBreak/>
        <w:t xml:space="preserve">as detailed within the required Emergency Management Plan (inclusive of the Flood Risk Management Plan), are to be designed and installed at all access points so to restrict access when closed, prior to </w:t>
      </w:r>
      <w:r w:rsidR="00BF527A" w:rsidRPr="00D84F98">
        <w:rPr>
          <w:lang w:val="en-AU" w:eastAsia="en-AU"/>
        </w:rPr>
        <w:t xml:space="preserve">issue of </w:t>
      </w:r>
      <w:r w:rsidRPr="00D84F98">
        <w:rPr>
          <w:lang w:val="en-AU" w:eastAsia="en-AU"/>
        </w:rPr>
        <w:t xml:space="preserve">any </w:t>
      </w:r>
      <w:r w:rsidR="00BF527A" w:rsidRPr="00D84F98">
        <w:rPr>
          <w:lang w:val="en-AU" w:eastAsia="en-AU"/>
        </w:rPr>
        <w:t>Occupation Certificate</w:t>
      </w:r>
      <w:r w:rsidRPr="00D84F98">
        <w:rPr>
          <w:lang w:val="en-AU" w:eastAsia="en-AU"/>
        </w:rPr>
        <w:t>.</w:t>
      </w:r>
    </w:p>
    <w:p w14:paraId="2B040679" w14:textId="77777777" w:rsidR="00ED4EC5" w:rsidRPr="00D84F98" w:rsidRDefault="00ED4EC5" w:rsidP="00ED4EC5">
      <w:pPr>
        <w:pStyle w:val="NumberConditionsStyle"/>
        <w:numPr>
          <w:ilvl w:val="0"/>
          <w:numId w:val="0"/>
        </w:numPr>
        <w:ind w:left="567" w:hanging="567"/>
        <w:rPr>
          <w:szCs w:val="22"/>
          <w:lang w:val="en-AU" w:eastAsia="en-AU"/>
        </w:rPr>
      </w:pPr>
    </w:p>
    <w:p w14:paraId="18684A1F" w14:textId="10717EEF" w:rsidR="00936345" w:rsidRPr="00D84F98" w:rsidRDefault="00936345" w:rsidP="00936345">
      <w:pPr>
        <w:pStyle w:val="NumberConditionsStyle"/>
        <w:rPr>
          <w:lang w:val="en-AU" w:eastAsia="en-AU"/>
        </w:rPr>
      </w:pPr>
      <w:r w:rsidRPr="00D84F98">
        <w:rPr>
          <w:lang w:val="en-AU" w:eastAsia="en-AU"/>
        </w:rPr>
        <w:t xml:space="preserve">Signage detailed within the overall signage and interpretation plan required to be prepared in accordance with these conditions of consent, is to </w:t>
      </w:r>
      <w:r w:rsidR="005154C2" w:rsidRPr="00D84F98">
        <w:rPr>
          <w:lang w:val="en-AU" w:eastAsia="en-AU"/>
        </w:rPr>
        <w:t>be installed</w:t>
      </w:r>
      <w:r w:rsidRPr="00D84F98">
        <w:rPr>
          <w:lang w:val="en-AU" w:eastAsia="en-AU"/>
        </w:rPr>
        <w:t xml:space="preserve"> prior to the operation of the cycleway or issue of any Occupation Certificate.</w:t>
      </w:r>
    </w:p>
    <w:p w14:paraId="1D0C9E77" w14:textId="43EC3846" w:rsidR="008B741A" w:rsidRPr="00D84F98" w:rsidRDefault="008B741A" w:rsidP="008B741A">
      <w:pPr>
        <w:pStyle w:val="ListParagraph"/>
        <w:rPr>
          <w:lang w:val="en-AU" w:eastAsia="en-AU"/>
        </w:rPr>
      </w:pPr>
    </w:p>
    <w:p w14:paraId="11BA6866" w14:textId="6D1F443A" w:rsidR="008B741A" w:rsidRPr="00D84F98" w:rsidRDefault="008B741A" w:rsidP="008B741A">
      <w:pPr>
        <w:pStyle w:val="NumberConditionsStyle"/>
        <w:rPr>
          <w:lang w:val="en-AU" w:eastAsia="en-AU"/>
        </w:rPr>
      </w:pPr>
      <w:r w:rsidRPr="00D84F98">
        <w:rPr>
          <w:lang w:val="en-AU" w:eastAsia="en-AU"/>
        </w:rPr>
        <w:t xml:space="preserve">The required motion activated low-light lighting system are to be installed for the M1 Motorway and Lenghans Drive tunnel. The motion activated sensors are to be located prior to the entries of each of the tunnels so to ensure that lighting activates well </w:t>
      </w:r>
      <w:r w:rsidR="005154C2" w:rsidRPr="00D84F98">
        <w:rPr>
          <w:lang w:val="en-AU" w:eastAsia="en-AU"/>
        </w:rPr>
        <w:t xml:space="preserve">in advance of </w:t>
      </w:r>
      <w:r w:rsidRPr="00D84F98">
        <w:rPr>
          <w:lang w:val="en-AU" w:eastAsia="en-AU"/>
        </w:rPr>
        <w:t xml:space="preserve"> any cyclists entering. The lighting is to be directed and provided with appropriate baffles to minimise potential impacts on micro-bats while maintaining suitable lighting for cyclists.</w:t>
      </w:r>
      <w:r w:rsidR="00942804" w:rsidRPr="00D84F98">
        <w:rPr>
          <w:lang w:val="en-AU" w:eastAsia="en-AU"/>
        </w:rPr>
        <w:t xml:space="preserve"> Certification that lighting has been appropriately installed </w:t>
      </w:r>
      <w:r w:rsidR="000702D7" w:rsidRPr="00D84F98">
        <w:rPr>
          <w:lang w:val="en-AU" w:eastAsia="en-AU"/>
        </w:rPr>
        <w:t xml:space="preserve">is to be provided by a suitably qualified professional prior to issue of </w:t>
      </w:r>
      <w:r w:rsidR="00C53411" w:rsidRPr="00D84F98">
        <w:rPr>
          <w:lang w:val="en-AU" w:eastAsia="en-AU"/>
        </w:rPr>
        <w:t xml:space="preserve">any Occupation Certificate. </w:t>
      </w:r>
    </w:p>
    <w:p w14:paraId="1C7B1B3E" w14:textId="77777777" w:rsidR="00D515CD" w:rsidRPr="00D84F98" w:rsidRDefault="00D515CD" w:rsidP="00D515CD">
      <w:pPr>
        <w:pStyle w:val="NumberConditionsStyle"/>
        <w:numPr>
          <w:ilvl w:val="0"/>
          <w:numId w:val="0"/>
        </w:numPr>
        <w:rPr>
          <w:lang w:val="en-AU" w:eastAsia="en-AU"/>
        </w:rPr>
      </w:pPr>
    </w:p>
    <w:p w14:paraId="579FA03A" w14:textId="4B473790" w:rsidR="00942804" w:rsidRPr="00D84F98" w:rsidRDefault="00942804" w:rsidP="00942804">
      <w:pPr>
        <w:pStyle w:val="NumberConditionsStyle"/>
        <w:rPr>
          <w:lang w:val="en-AU" w:eastAsia="en-AU"/>
        </w:rPr>
      </w:pPr>
      <w:r w:rsidRPr="00D84F98">
        <w:rPr>
          <w:lang w:val="en-AU" w:eastAsia="en-AU"/>
        </w:rPr>
        <w:t>The recesses with</w:t>
      </w:r>
      <w:r w:rsidR="005154C2" w:rsidRPr="00D84F98">
        <w:rPr>
          <w:lang w:val="en-AU" w:eastAsia="en-AU"/>
        </w:rPr>
        <w:t xml:space="preserve">in the </w:t>
      </w:r>
      <w:r w:rsidRPr="00D84F98">
        <w:rPr>
          <w:lang w:val="en-AU" w:eastAsia="en-AU"/>
        </w:rPr>
        <w:t xml:space="preserve">M1 Motorway </w:t>
      </w:r>
      <w:r w:rsidR="005154C2" w:rsidRPr="00D84F98">
        <w:rPr>
          <w:lang w:val="en-AU" w:eastAsia="en-AU"/>
        </w:rPr>
        <w:t xml:space="preserve">and </w:t>
      </w:r>
      <w:r w:rsidRPr="00D84F98">
        <w:rPr>
          <w:lang w:val="en-AU" w:eastAsia="en-AU"/>
        </w:rPr>
        <w:t xml:space="preserve"> Lenghans Drive tunnels are to be fitted with security mesh fencing, or security mesh gates with appropriate locking mechanisms </w:t>
      </w:r>
      <w:r w:rsidR="00B8380A" w:rsidRPr="00D84F98">
        <w:rPr>
          <w:lang w:val="en-AU" w:eastAsia="en-AU"/>
        </w:rPr>
        <w:t xml:space="preserve">to enable </w:t>
      </w:r>
      <w:r w:rsidRPr="00D84F98">
        <w:rPr>
          <w:lang w:val="en-AU" w:eastAsia="en-AU"/>
        </w:rPr>
        <w:t xml:space="preserve"> maintenance </w:t>
      </w:r>
      <w:r w:rsidR="00B8380A" w:rsidRPr="00D84F98">
        <w:rPr>
          <w:lang w:val="en-AU" w:eastAsia="en-AU"/>
        </w:rPr>
        <w:t xml:space="preserve">as required, </w:t>
      </w:r>
      <w:r w:rsidRPr="00D84F98">
        <w:rPr>
          <w:lang w:val="en-AU" w:eastAsia="en-AU"/>
        </w:rPr>
        <w:t xml:space="preserve"> so to remove any alcove spaces which would pose a risk in terms of Crime Prevention Through Environmental Design principles. The required security fencing and gates are to be installed prior to the issue of any Occupation Certificate.</w:t>
      </w:r>
    </w:p>
    <w:p w14:paraId="5F3A7C71" w14:textId="77777777" w:rsidR="00C53411" w:rsidRPr="00D84F98" w:rsidRDefault="00C53411" w:rsidP="00C53411">
      <w:pPr>
        <w:pStyle w:val="ListParagraph"/>
        <w:rPr>
          <w:lang w:val="en-AU" w:eastAsia="en-AU"/>
        </w:rPr>
      </w:pPr>
    </w:p>
    <w:p w14:paraId="20F8421D" w14:textId="79F114B9" w:rsidR="36B00050" w:rsidRPr="00D84F98" w:rsidRDefault="00C53411" w:rsidP="002151A3">
      <w:pPr>
        <w:pStyle w:val="NumberConditionsStyle"/>
        <w:rPr>
          <w:lang w:val="en-AU" w:eastAsia="en-AU"/>
        </w:rPr>
      </w:pPr>
      <w:r w:rsidRPr="00D84F98">
        <w:rPr>
          <w:lang w:val="en-AU" w:eastAsia="en-AU"/>
        </w:rPr>
        <w:t xml:space="preserve">All required waste receptables are to be installed prior to the issue of any Occupation Certificate. </w:t>
      </w:r>
    </w:p>
    <w:p w14:paraId="2206E948" w14:textId="2F4A6173" w:rsidR="00936345" w:rsidRPr="00D84F98" w:rsidRDefault="010109AA" w:rsidP="00434FC3">
      <w:pPr>
        <w:pStyle w:val="NumberConditionsStyle"/>
        <w:numPr>
          <w:ilvl w:val="0"/>
          <w:numId w:val="0"/>
        </w:numPr>
        <w:rPr>
          <w:rFonts w:eastAsia="Arial"/>
          <w:szCs w:val="22"/>
          <w:lang w:val="en-AU" w:eastAsia="en-AU"/>
        </w:rPr>
      </w:pPr>
      <w:r w:rsidRPr="00D84F98">
        <w:rPr>
          <w:lang w:val="en-AU" w:eastAsia="en-AU"/>
        </w:rPr>
        <w:t xml:space="preserve">   </w:t>
      </w:r>
    </w:p>
    <w:p w14:paraId="47004BE3" w14:textId="5496389E" w:rsidR="00ED4EC5" w:rsidRPr="00D84F98" w:rsidRDefault="00ED4EC5" w:rsidP="00ED4EC5">
      <w:pPr>
        <w:pStyle w:val="NumberConditionsStyle"/>
        <w:numPr>
          <w:ilvl w:val="0"/>
          <w:numId w:val="0"/>
        </w:numPr>
        <w:ind w:left="567" w:hanging="567"/>
      </w:pPr>
      <w:r w:rsidRPr="00D84F98">
        <w:rPr>
          <w:szCs w:val="22"/>
          <w:lang w:val="en-AU" w:eastAsia="en-AU"/>
        </w:rPr>
        <w:t>HERITAGE</w:t>
      </w:r>
    </w:p>
    <w:p w14:paraId="2BFF66E0" w14:textId="77777777" w:rsidR="00CB1AE9" w:rsidRPr="00D84F98" w:rsidRDefault="00CB1AE9" w:rsidP="00D4208D">
      <w:pPr>
        <w:pStyle w:val="NumberConditionsStyle"/>
        <w:numPr>
          <w:ilvl w:val="0"/>
          <w:numId w:val="0"/>
        </w:numPr>
      </w:pPr>
    </w:p>
    <w:p w14:paraId="001A747F" w14:textId="062B6F13" w:rsidR="00CB1AE9" w:rsidRPr="00D84F98" w:rsidRDefault="00CB1AE9" w:rsidP="00CB1AE9">
      <w:pPr>
        <w:pStyle w:val="NumberConditionsStyle"/>
      </w:pPr>
      <w:r w:rsidRPr="00D84F98">
        <w:rPr>
          <w:lang w:val="en-AU" w:eastAsia="en-AU"/>
        </w:rPr>
        <w:t>The Heritage Interpretation Plan is to be implemented to the written satisfaction of City of Newcastle's heritage officer prior to the issue of any Occupation Certificate.</w:t>
      </w:r>
    </w:p>
    <w:p w14:paraId="11F3ECCE" w14:textId="77777777" w:rsidR="00CB1AE9" w:rsidRPr="00D84F98" w:rsidRDefault="00CB1AE9" w:rsidP="00CB1AE9">
      <w:pPr>
        <w:pStyle w:val="NumberConditionsStyle"/>
        <w:numPr>
          <w:ilvl w:val="0"/>
          <w:numId w:val="0"/>
        </w:numPr>
        <w:ind w:left="567" w:hanging="567"/>
        <w:rPr>
          <w:szCs w:val="22"/>
          <w:lang w:val="en-AU" w:eastAsia="en-AU"/>
        </w:rPr>
      </w:pPr>
    </w:p>
    <w:p w14:paraId="55D044F2" w14:textId="77777777" w:rsidR="00CB1AE9" w:rsidRPr="00D84F98" w:rsidRDefault="00CB1AE9" w:rsidP="00CB1AE9">
      <w:pPr>
        <w:pStyle w:val="NumberConditionsStyle"/>
        <w:numPr>
          <w:ilvl w:val="0"/>
          <w:numId w:val="0"/>
        </w:numPr>
        <w:ind w:left="567" w:hanging="567"/>
      </w:pPr>
      <w:r w:rsidRPr="00D84F98">
        <w:rPr>
          <w:szCs w:val="22"/>
          <w:lang w:val="en-AU" w:eastAsia="en-AU"/>
        </w:rPr>
        <w:t>CONTAMINATION</w:t>
      </w:r>
    </w:p>
    <w:p w14:paraId="31F1E345" w14:textId="77777777" w:rsidR="00CB1AE9" w:rsidRPr="00D84F98" w:rsidRDefault="00CB1AE9" w:rsidP="00CB1AE9">
      <w:pPr>
        <w:widowControl w:val="0"/>
        <w:autoSpaceDE w:val="0"/>
        <w:autoSpaceDN w:val="0"/>
        <w:adjustRightInd w:val="0"/>
        <w:ind w:left="567" w:hanging="567"/>
        <w:rPr>
          <w:rFonts w:ascii="Microsoft Sans Serif" w:hAnsi="Microsoft Sans Serif" w:cs="Microsoft Sans Serif"/>
          <w:szCs w:val="22"/>
          <w:lang w:val="en-AU" w:eastAsia="en-AU"/>
        </w:rPr>
      </w:pPr>
    </w:p>
    <w:p w14:paraId="53C7256F" w14:textId="4B50E49F" w:rsidR="00CB1AE9" w:rsidRPr="00D84F98" w:rsidRDefault="00CB1AE9" w:rsidP="00CB1AE9">
      <w:pPr>
        <w:pStyle w:val="NumberConditionsStyle"/>
        <w:rPr>
          <w:lang w:val="en-AU" w:eastAsia="en-AU"/>
        </w:rPr>
      </w:pPr>
      <w:r w:rsidRPr="00D84F98">
        <w:rPr>
          <w:lang w:val="en-AU" w:eastAsia="en-AU"/>
        </w:rPr>
        <w:t xml:space="preserve">Prior to the issuing of the Occupation Certificate, a Site Audit Statement prepared by </w:t>
      </w:r>
      <w:proofErr w:type="gramStart"/>
      <w:r w:rsidRPr="00D84F98">
        <w:rPr>
          <w:lang w:val="en-AU" w:eastAsia="en-AU"/>
        </w:rPr>
        <w:t>a</w:t>
      </w:r>
      <w:proofErr w:type="gramEnd"/>
      <w:r w:rsidRPr="00D84F98">
        <w:rPr>
          <w:lang w:val="en-AU" w:eastAsia="en-AU"/>
        </w:rPr>
        <w:t xml:space="preserve"> NSW EPA accredited Site Auditor is to be submitted to the Principal Certifying Authority and Council. The Site Audit Statement is to confirm that the site is suitable for the proposed land use following the completion of the development and any required remediation. The site auditor is to review all documents relating to the assessment of contamination and any required remediation, </w:t>
      </w:r>
      <w:proofErr w:type="gramStart"/>
      <w:r w:rsidRPr="00D84F98">
        <w:rPr>
          <w:lang w:val="en-AU" w:eastAsia="en-AU"/>
        </w:rPr>
        <w:t>validation</w:t>
      </w:r>
      <w:proofErr w:type="gramEnd"/>
      <w:r w:rsidRPr="00D84F98">
        <w:rPr>
          <w:lang w:val="en-AU" w:eastAsia="en-AU"/>
        </w:rPr>
        <w:t xml:space="preserve"> and long-term management prior to finalisation of the Site Audit Statement.</w:t>
      </w:r>
    </w:p>
    <w:p w14:paraId="37B212CC" w14:textId="77777777" w:rsidR="005F6E85" w:rsidRPr="00D84F98" w:rsidRDefault="005F6E85" w:rsidP="00C53411">
      <w:pPr>
        <w:widowControl w:val="0"/>
        <w:autoSpaceDE w:val="0"/>
        <w:autoSpaceDN w:val="0"/>
        <w:adjustRightInd w:val="0"/>
        <w:rPr>
          <w:rFonts w:cs="Arial"/>
          <w:szCs w:val="22"/>
          <w:lang w:val="en-AU" w:eastAsia="en-AU"/>
        </w:rPr>
      </w:pPr>
    </w:p>
    <w:p w14:paraId="39BF2DEA" w14:textId="77777777" w:rsidR="00AA5787" w:rsidRDefault="00AA5787" w:rsidP="00AA5787">
      <w:pPr>
        <w:rPr>
          <w:szCs w:val="22"/>
        </w:rPr>
      </w:pPr>
      <w:bookmarkStart w:id="9" w:name="CONC"/>
      <w:bookmarkEnd w:id="9"/>
      <w:r>
        <w:rPr>
          <w:szCs w:val="22"/>
        </w:rPr>
        <w:t>Part of Lot 1 DP 90465</w:t>
      </w:r>
    </w:p>
    <w:p w14:paraId="76512E0A" w14:textId="77777777" w:rsidR="00AA5787" w:rsidRDefault="00AA5787" w:rsidP="00AA5787">
      <w:pPr>
        <w:rPr>
          <w:szCs w:val="22"/>
        </w:rPr>
      </w:pPr>
      <w:r>
        <w:rPr>
          <w:szCs w:val="22"/>
        </w:rPr>
        <w:t>Lot 148 DP 840897</w:t>
      </w:r>
    </w:p>
    <w:p w14:paraId="23603324" w14:textId="77777777" w:rsidR="00AA5787" w:rsidRDefault="00AA5787" w:rsidP="00AA5787">
      <w:pPr>
        <w:rPr>
          <w:szCs w:val="22"/>
        </w:rPr>
      </w:pPr>
      <w:r>
        <w:rPr>
          <w:szCs w:val="22"/>
        </w:rPr>
        <w:t>Lot 1-2 DP 171105</w:t>
      </w:r>
    </w:p>
    <w:p w14:paraId="3C96A925" w14:textId="77777777" w:rsidR="00AA5787" w:rsidRDefault="00AA5787" w:rsidP="00AA5787">
      <w:pPr>
        <w:rPr>
          <w:szCs w:val="22"/>
        </w:rPr>
      </w:pPr>
      <w:r>
        <w:rPr>
          <w:szCs w:val="22"/>
        </w:rPr>
        <w:t>Lot 2 DP 611518</w:t>
      </w:r>
    </w:p>
    <w:p w14:paraId="7AE3CBB3" w14:textId="77777777" w:rsidR="00AA5787" w:rsidRDefault="00AA5787" w:rsidP="00AA5787">
      <w:pPr>
        <w:rPr>
          <w:szCs w:val="22"/>
        </w:rPr>
      </w:pPr>
      <w:r>
        <w:rPr>
          <w:szCs w:val="22"/>
        </w:rPr>
        <w:t>Lot 1 DP 1007615</w:t>
      </w:r>
    </w:p>
    <w:p w14:paraId="100A9B60" w14:textId="77777777" w:rsidR="00AA5787" w:rsidRDefault="00AA5787" w:rsidP="00AA5787">
      <w:pPr>
        <w:rPr>
          <w:szCs w:val="22"/>
        </w:rPr>
      </w:pPr>
      <w:r>
        <w:rPr>
          <w:szCs w:val="22"/>
        </w:rPr>
        <w:t>Lot 1 DP 805274</w:t>
      </w:r>
    </w:p>
    <w:p w14:paraId="01F76368" w14:textId="77777777" w:rsidR="00AA5787" w:rsidRDefault="00AA5787" w:rsidP="00AA5787">
      <w:pPr>
        <w:rPr>
          <w:szCs w:val="22"/>
        </w:rPr>
      </w:pPr>
      <w:r>
        <w:rPr>
          <w:szCs w:val="22"/>
        </w:rPr>
        <w:t>Lot 1 DP 611441</w:t>
      </w:r>
    </w:p>
    <w:p w14:paraId="0AAD42BC" w14:textId="77777777" w:rsidR="00AA5787" w:rsidRDefault="00AA5787" w:rsidP="00AA5787">
      <w:pPr>
        <w:rPr>
          <w:szCs w:val="22"/>
        </w:rPr>
      </w:pPr>
      <w:r>
        <w:rPr>
          <w:szCs w:val="22"/>
        </w:rPr>
        <w:t>Lot 1 DP 877233</w:t>
      </w:r>
    </w:p>
    <w:p w14:paraId="33E5D162" w14:textId="77777777" w:rsidR="00AA5787" w:rsidRDefault="00AA5787" w:rsidP="00AA5787">
      <w:pPr>
        <w:rPr>
          <w:szCs w:val="22"/>
        </w:rPr>
      </w:pPr>
      <w:r>
        <w:rPr>
          <w:szCs w:val="22"/>
        </w:rPr>
        <w:t>Lot 21 DP 1195619</w:t>
      </w:r>
    </w:p>
    <w:p w14:paraId="129E7815" w14:textId="77777777" w:rsidR="00AA5787" w:rsidRDefault="00AA5787" w:rsidP="00AA5787">
      <w:pPr>
        <w:rPr>
          <w:szCs w:val="22"/>
        </w:rPr>
      </w:pPr>
      <w:r>
        <w:rPr>
          <w:szCs w:val="22"/>
        </w:rPr>
        <w:t>Lot 147 DP 1143414</w:t>
      </w:r>
    </w:p>
    <w:p w14:paraId="64717FE7" w14:textId="77777777" w:rsidR="00AA5787" w:rsidRDefault="00AA5787" w:rsidP="00AA5787">
      <w:pPr>
        <w:rPr>
          <w:szCs w:val="22"/>
        </w:rPr>
      </w:pPr>
      <w:r>
        <w:rPr>
          <w:szCs w:val="22"/>
        </w:rPr>
        <w:t>Lot 10 DP 1194449</w:t>
      </w:r>
    </w:p>
    <w:p w14:paraId="5357CF89" w14:textId="7144A0F0" w:rsidR="008528DD" w:rsidRPr="00D84F98" w:rsidRDefault="00AA5787" w:rsidP="00AA5787">
      <w:pPr>
        <w:tabs>
          <w:tab w:val="left" w:pos="4111"/>
        </w:tabs>
        <w:rPr>
          <w:b/>
          <w:szCs w:val="22"/>
        </w:rPr>
      </w:pPr>
      <w:r>
        <w:rPr>
          <w:rFonts w:cs="Arial"/>
        </w:rPr>
        <w:t>Lot 324 DP 1175558</w:t>
      </w:r>
      <w:r w:rsidR="008528DD" w:rsidRPr="00D84F98">
        <w:rPr>
          <w:b/>
          <w:szCs w:val="22"/>
        </w:rPr>
        <w:t>CONDITIONS TO BE SATISFIED DURING THE OPERATION AND USE THE DEVELOPMENT</w:t>
      </w:r>
    </w:p>
    <w:p w14:paraId="6AC1AA7C" w14:textId="77777777" w:rsidR="008528DD" w:rsidRPr="00D84F98" w:rsidRDefault="008528DD" w:rsidP="007F2DFE">
      <w:pPr>
        <w:tabs>
          <w:tab w:val="left" w:pos="4111"/>
        </w:tabs>
        <w:rPr>
          <w:szCs w:val="22"/>
        </w:rPr>
      </w:pPr>
    </w:p>
    <w:p w14:paraId="023C4D20" w14:textId="4EE23B7A" w:rsidR="00716F38" w:rsidRPr="00D84F98" w:rsidRDefault="00716F38" w:rsidP="007F2DFE">
      <w:pPr>
        <w:tabs>
          <w:tab w:val="left" w:pos="4111"/>
        </w:tabs>
        <w:rPr>
          <w:szCs w:val="22"/>
        </w:rPr>
      </w:pPr>
      <w:r w:rsidRPr="00D84F98">
        <w:rPr>
          <w:szCs w:val="22"/>
        </w:rPr>
        <w:t>ACCESS</w:t>
      </w:r>
    </w:p>
    <w:p w14:paraId="404317A9" w14:textId="77777777" w:rsidR="00716F38" w:rsidRPr="00D84F98" w:rsidRDefault="00716F38" w:rsidP="007F2DFE">
      <w:pPr>
        <w:tabs>
          <w:tab w:val="left" w:pos="4111"/>
        </w:tabs>
        <w:rPr>
          <w:szCs w:val="22"/>
        </w:rPr>
      </w:pPr>
    </w:p>
    <w:p w14:paraId="22B65095" w14:textId="795F94DB" w:rsidR="00B23C9D" w:rsidRPr="00D84F98" w:rsidRDefault="00B23C9D" w:rsidP="007F2DFE">
      <w:pPr>
        <w:pStyle w:val="NumberConditionsStyle"/>
      </w:pPr>
      <w:r w:rsidRPr="00D84F98">
        <w:rPr>
          <w:lang w:val="en-AU" w:eastAsia="en-AU"/>
        </w:rPr>
        <w:lastRenderedPageBreak/>
        <w:t xml:space="preserve">The controlled access gates are to be closed so as to restrict access by the public (e.g. walkers and cyclist) on days declared to be of an extreme/catastrophic fire danger rating or when affected by flood warnings as detailed within the required </w:t>
      </w:r>
      <w:r w:rsidR="006B1315" w:rsidRPr="00D84F98">
        <w:rPr>
          <w:lang w:val="en-AU" w:eastAsia="en-AU"/>
        </w:rPr>
        <w:t xml:space="preserve">Emergency Management Plan (inclusive of the </w:t>
      </w:r>
      <w:r w:rsidRPr="00D84F98">
        <w:rPr>
          <w:lang w:val="en-AU" w:eastAsia="en-AU"/>
        </w:rPr>
        <w:t>Flood Risk Management Plan</w:t>
      </w:r>
      <w:r w:rsidR="006B1315" w:rsidRPr="00D84F98">
        <w:rPr>
          <w:lang w:val="en-AU" w:eastAsia="en-AU"/>
        </w:rPr>
        <w:t>)</w:t>
      </w:r>
      <w:r w:rsidRPr="00D84F98">
        <w:rPr>
          <w:lang w:val="en-AU" w:eastAsia="en-AU"/>
        </w:rPr>
        <w:t>.</w:t>
      </w:r>
    </w:p>
    <w:p w14:paraId="77E9307E" w14:textId="314F5E5B" w:rsidR="001B7C56" w:rsidRPr="00D84F98" w:rsidRDefault="001B7C56" w:rsidP="009D17F4">
      <w:pPr>
        <w:pStyle w:val="NumberConditionsStyle"/>
        <w:numPr>
          <w:ilvl w:val="0"/>
          <w:numId w:val="0"/>
        </w:numPr>
        <w:ind w:left="720"/>
      </w:pPr>
    </w:p>
    <w:p w14:paraId="1AFB4E18" w14:textId="14663D6E" w:rsidR="001B7C56" w:rsidRPr="00D84F98" w:rsidRDefault="001B7C56" w:rsidP="007F2DFE">
      <w:pPr>
        <w:pStyle w:val="NumberConditionsStyle"/>
      </w:pPr>
      <w:r w:rsidRPr="00D84F98">
        <w:rPr>
          <w:lang w:val="en-AU" w:eastAsia="en-AU"/>
        </w:rPr>
        <w:t>The Emergency Management Plan is to be reviewed every 5 years following its adoption and updated as necessary having regard to the surrounding bushfire and flood environments</w:t>
      </w:r>
      <w:proofErr w:type="gramStart"/>
      <w:r w:rsidRPr="00D84F98">
        <w:rPr>
          <w:lang w:val="en-AU" w:eastAsia="en-AU"/>
        </w:rPr>
        <w:t xml:space="preserve">.  </w:t>
      </w:r>
      <w:proofErr w:type="gramEnd"/>
      <w:r w:rsidRPr="00D84F98">
        <w:rPr>
          <w:lang w:val="en-AU" w:eastAsia="en-AU"/>
        </w:rPr>
        <w:t>The applicant is to maintain a record of associated reviews and provide a copy of any updated Emergency Management Plan to the City of Newcastle for its records as these updates occur.</w:t>
      </w:r>
    </w:p>
    <w:p w14:paraId="473E2F6F" w14:textId="55F2E570" w:rsidR="00B23C9D" w:rsidRPr="00D84F98" w:rsidRDefault="00B23C9D" w:rsidP="007F2DFE">
      <w:pPr>
        <w:widowControl w:val="0"/>
        <w:autoSpaceDE w:val="0"/>
        <w:autoSpaceDN w:val="0"/>
        <w:adjustRightInd w:val="0"/>
        <w:ind w:left="567" w:hanging="567"/>
        <w:rPr>
          <w:rFonts w:ascii="Microsoft Sans Serif" w:hAnsi="Microsoft Sans Serif" w:cs="Microsoft Sans Serif"/>
          <w:szCs w:val="22"/>
          <w:lang w:val="en-AU" w:eastAsia="en-AU"/>
        </w:rPr>
      </w:pPr>
    </w:p>
    <w:p w14:paraId="47970CDB" w14:textId="77777777" w:rsidR="00454982" w:rsidRPr="00D84F98" w:rsidRDefault="00454982" w:rsidP="007F2DFE">
      <w:pPr>
        <w:widowControl w:val="0"/>
        <w:autoSpaceDE w:val="0"/>
        <w:autoSpaceDN w:val="0"/>
        <w:adjustRightInd w:val="0"/>
        <w:ind w:left="567" w:hanging="567"/>
        <w:rPr>
          <w:rFonts w:ascii="Microsoft Sans Serif" w:hAnsi="Microsoft Sans Serif" w:cs="Microsoft Sans Serif"/>
          <w:szCs w:val="22"/>
          <w:lang w:val="en-AU" w:eastAsia="en-AU"/>
        </w:rPr>
      </w:pPr>
    </w:p>
    <w:p w14:paraId="703F4654" w14:textId="0D164EC4" w:rsidR="002256D7" w:rsidRPr="00D84F98" w:rsidRDefault="00B23C9D" w:rsidP="007F2DFE">
      <w:pPr>
        <w:pStyle w:val="NumberConditionsStyle"/>
      </w:pPr>
      <w:r w:rsidRPr="00D84F98">
        <w:rPr>
          <w:lang w:val="en-AU" w:eastAsia="en-AU"/>
        </w:rPr>
        <w:t xml:space="preserve">All controlled access gates must be provided with a locking system that allows all related </w:t>
      </w:r>
      <w:proofErr w:type="gramStart"/>
      <w:r w:rsidRPr="00D84F98">
        <w:rPr>
          <w:lang w:val="en-AU" w:eastAsia="en-AU"/>
        </w:rPr>
        <w:t>land owners</w:t>
      </w:r>
      <w:proofErr w:type="gramEnd"/>
      <w:r w:rsidRPr="00D84F98">
        <w:rPr>
          <w:lang w:val="en-AU" w:eastAsia="en-AU"/>
        </w:rPr>
        <w:t xml:space="preserve">/associated authorities to access the land on which the cycleway route is proposed (e.g. National Parks &amp; Wildlife Service). </w:t>
      </w:r>
    </w:p>
    <w:p w14:paraId="53C82224" w14:textId="77777777" w:rsidR="00D16777" w:rsidRPr="00D84F98" w:rsidRDefault="00D16777" w:rsidP="009D17F4">
      <w:pPr>
        <w:pStyle w:val="NumberConditionsStyle"/>
        <w:numPr>
          <w:ilvl w:val="0"/>
          <w:numId w:val="0"/>
        </w:numPr>
        <w:ind w:left="720"/>
      </w:pPr>
    </w:p>
    <w:p w14:paraId="53925963" w14:textId="12C8D49A" w:rsidR="00A079C5" w:rsidRPr="00D84F98" w:rsidRDefault="00D16777" w:rsidP="007F2DFE">
      <w:pPr>
        <w:pStyle w:val="NumberConditionsStyle"/>
      </w:pPr>
      <w:r w:rsidRPr="00D84F98">
        <w:t xml:space="preserve">The use and operation of the cycleway is to be undertaken in a manner which does not restrict emergency access to the </w:t>
      </w:r>
      <w:r w:rsidR="007D5207" w:rsidRPr="00D84F98">
        <w:t>Hunter Wetland Centres existing gate adjacent the proposed cycleway and Ironbark Creek</w:t>
      </w:r>
      <w:r w:rsidR="00087642" w:rsidRPr="00D84F98">
        <w:t>.</w:t>
      </w:r>
    </w:p>
    <w:p w14:paraId="58101585" w14:textId="77777777" w:rsidR="00716F38" w:rsidRPr="00D84F98" w:rsidRDefault="00716F38" w:rsidP="00716F38">
      <w:pPr>
        <w:pStyle w:val="ListParagraph"/>
      </w:pPr>
    </w:p>
    <w:p w14:paraId="7A1A2526" w14:textId="24FCD8CB" w:rsidR="00716F38" w:rsidRPr="00D84F98" w:rsidRDefault="00716F38" w:rsidP="00716F38">
      <w:pPr>
        <w:pStyle w:val="NumberConditionsStyle"/>
        <w:numPr>
          <w:ilvl w:val="0"/>
          <w:numId w:val="0"/>
        </w:numPr>
        <w:ind w:left="567" w:hanging="567"/>
      </w:pPr>
      <w:r w:rsidRPr="00D84F98">
        <w:t>LIGHTING</w:t>
      </w:r>
      <w:r w:rsidR="00F25C5E" w:rsidRPr="00D84F98">
        <w:t xml:space="preserve"> AND AMENITIES</w:t>
      </w:r>
    </w:p>
    <w:p w14:paraId="4679F669" w14:textId="77777777" w:rsidR="002256D7" w:rsidRPr="00D84F98" w:rsidRDefault="002256D7" w:rsidP="007F2DFE">
      <w:pPr>
        <w:pStyle w:val="ListParagraph"/>
        <w:rPr>
          <w:szCs w:val="22"/>
          <w:lang w:val="en-AU" w:eastAsia="en-AU"/>
        </w:rPr>
      </w:pPr>
    </w:p>
    <w:p w14:paraId="0E616A1C" w14:textId="02396E0B" w:rsidR="00B23C9D" w:rsidRPr="00D84F98" w:rsidRDefault="00B23C9D" w:rsidP="007F2DFE">
      <w:pPr>
        <w:pStyle w:val="NumberConditionsStyle"/>
      </w:pPr>
      <w:r w:rsidRPr="00D84F98">
        <w:rPr>
          <w:lang w:val="en-AU" w:eastAsia="en-AU"/>
        </w:rPr>
        <w:t>No artificial lighting is to be provided along the trail, other than for the tunnel crossing</w:t>
      </w:r>
      <w:r w:rsidR="003146A1" w:rsidRPr="00D84F98">
        <w:rPr>
          <w:lang w:val="en-AU" w:eastAsia="en-AU"/>
        </w:rPr>
        <w:t>s</w:t>
      </w:r>
      <w:r w:rsidRPr="00D84F98">
        <w:rPr>
          <w:lang w:val="en-AU" w:eastAsia="en-AU"/>
        </w:rPr>
        <w:t xml:space="preserve"> below the M1 (Pacific Motorway) and Lenaghans Drive</w:t>
      </w:r>
      <w:proofErr w:type="gramStart"/>
      <w:r w:rsidRPr="00D84F98">
        <w:rPr>
          <w:lang w:val="en-AU" w:eastAsia="en-AU"/>
        </w:rPr>
        <w:t xml:space="preserve">.  </w:t>
      </w:r>
      <w:proofErr w:type="gramEnd"/>
    </w:p>
    <w:p w14:paraId="17EA053D" w14:textId="77777777" w:rsidR="00F25C5E" w:rsidRPr="00D84F98" w:rsidRDefault="00F25C5E" w:rsidP="00F25C5E">
      <w:pPr>
        <w:pStyle w:val="NumberConditionsStyle"/>
        <w:numPr>
          <w:ilvl w:val="0"/>
          <w:numId w:val="0"/>
        </w:numPr>
        <w:ind w:left="567"/>
      </w:pPr>
    </w:p>
    <w:p w14:paraId="4070BF32" w14:textId="21C0DAC5" w:rsidR="00F25C5E" w:rsidRPr="00D84F98" w:rsidRDefault="00F25C5E" w:rsidP="007F2DFE">
      <w:pPr>
        <w:pStyle w:val="NumberConditionsStyle"/>
      </w:pPr>
      <w:r w:rsidRPr="00D84F98">
        <w:rPr>
          <w:color w:val="000000" w:themeColor="text1"/>
          <w:lang w:val="en-AU" w:eastAsia="en-AU"/>
        </w:rPr>
        <w:t>Waste receptables</w:t>
      </w:r>
      <w:r w:rsidR="00473559" w:rsidRPr="00D84F98">
        <w:rPr>
          <w:color w:val="000000" w:themeColor="text1"/>
          <w:lang w:val="en-AU" w:eastAsia="en-AU"/>
        </w:rPr>
        <w:t>, required signage,</w:t>
      </w:r>
      <w:r w:rsidRPr="00D84F98">
        <w:rPr>
          <w:color w:val="000000" w:themeColor="text1"/>
          <w:lang w:val="en-AU" w:eastAsia="en-AU"/>
        </w:rPr>
        <w:t xml:space="preserve"> and amenities blocks are to be suitably cleaned and maintained at all times.</w:t>
      </w:r>
    </w:p>
    <w:p w14:paraId="45B7B989" w14:textId="77777777" w:rsidR="00716F38" w:rsidRPr="00D84F98" w:rsidRDefault="00716F38" w:rsidP="00716F38">
      <w:pPr>
        <w:pStyle w:val="NumberConditionsStyle"/>
        <w:numPr>
          <w:ilvl w:val="0"/>
          <w:numId w:val="0"/>
        </w:numPr>
        <w:ind w:left="567" w:hanging="567"/>
        <w:rPr>
          <w:lang w:val="en-AU" w:eastAsia="en-AU"/>
        </w:rPr>
      </w:pPr>
    </w:p>
    <w:p w14:paraId="7F5DBB85" w14:textId="1FB28CBD" w:rsidR="00716F38" w:rsidRPr="00D84F98" w:rsidRDefault="00716F38" w:rsidP="00716F38">
      <w:pPr>
        <w:pStyle w:val="NumberConditionsStyle"/>
        <w:numPr>
          <w:ilvl w:val="0"/>
          <w:numId w:val="0"/>
        </w:numPr>
        <w:ind w:left="567" w:hanging="567"/>
      </w:pPr>
      <w:r w:rsidRPr="00D84F98">
        <w:rPr>
          <w:lang w:val="en-AU" w:eastAsia="en-AU"/>
        </w:rPr>
        <w:t>NATIONAL PARKS AND WILDLIFE REQUIREMENTS</w:t>
      </w:r>
    </w:p>
    <w:p w14:paraId="50783FCD" w14:textId="77777777" w:rsidR="006B1315" w:rsidRPr="00D84F98" w:rsidRDefault="006B1315" w:rsidP="007F2DFE">
      <w:pPr>
        <w:widowControl w:val="0"/>
        <w:autoSpaceDE w:val="0"/>
        <w:autoSpaceDN w:val="0"/>
        <w:adjustRightInd w:val="0"/>
        <w:ind w:left="567" w:hanging="567"/>
        <w:rPr>
          <w:rFonts w:ascii="Microsoft Sans Serif" w:hAnsi="Microsoft Sans Serif" w:cs="Microsoft Sans Serif"/>
          <w:szCs w:val="22"/>
          <w:lang w:val="en-AU" w:eastAsia="en-AU"/>
        </w:rPr>
      </w:pPr>
    </w:p>
    <w:p w14:paraId="4A307895" w14:textId="409583BC" w:rsidR="00B23C9D" w:rsidRPr="00D84F98" w:rsidRDefault="00716F38" w:rsidP="007F2DFE">
      <w:pPr>
        <w:pStyle w:val="NumberConditionsStyle"/>
      </w:pPr>
      <w:r w:rsidRPr="00D84F98">
        <w:rPr>
          <w:lang w:val="en-AU" w:eastAsia="en-AU"/>
        </w:rPr>
        <w:t xml:space="preserve">The use of the cycleway shall occur in accordance with the </w:t>
      </w:r>
      <w:r w:rsidR="00B23C9D" w:rsidRPr="00D84F98">
        <w:rPr>
          <w:lang w:val="en-AU" w:eastAsia="en-AU"/>
        </w:rPr>
        <w:t>operational management plan prepared to the satisfaction of National Parks &amp; Wildlife Service (NPWS), for the sections of the cycleway on NPWS managed lands</w:t>
      </w:r>
      <w:r w:rsidRPr="00D84F98">
        <w:rPr>
          <w:lang w:val="en-AU" w:eastAsia="en-AU"/>
        </w:rPr>
        <w:t xml:space="preserve">. </w:t>
      </w:r>
      <w:r w:rsidR="00DA04E7" w:rsidRPr="00D84F98">
        <w:rPr>
          <w:lang w:val="en-AU" w:eastAsia="en-AU"/>
        </w:rPr>
        <w:t xml:space="preserve">The Applicant </w:t>
      </w:r>
      <w:r w:rsidR="00B35B4C" w:rsidRPr="00D84F98">
        <w:rPr>
          <w:lang w:val="en-AU" w:eastAsia="en-AU"/>
        </w:rPr>
        <w:t xml:space="preserve">is required </w:t>
      </w:r>
      <w:r w:rsidR="00EE290B" w:rsidRPr="00D84F98">
        <w:rPr>
          <w:lang w:val="en-AU" w:eastAsia="en-AU"/>
        </w:rPr>
        <w:t xml:space="preserve">to manage and maintain that part of the cycleway </w:t>
      </w:r>
      <w:r w:rsidR="003A4CBF" w:rsidRPr="00D84F98">
        <w:rPr>
          <w:lang w:val="en-AU" w:eastAsia="en-AU"/>
        </w:rPr>
        <w:t xml:space="preserve">on NPWS managed lands. </w:t>
      </w:r>
    </w:p>
    <w:p w14:paraId="408EBFC0" w14:textId="77777777" w:rsidR="00B23C9D" w:rsidRPr="00D84F98" w:rsidRDefault="00B23C9D" w:rsidP="007F2DFE">
      <w:pPr>
        <w:widowControl w:val="0"/>
        <w:autoSpaceDE w:val="0"/>
        <w:autoSpaceDN w:val="0"/>
        <w:adjustRightInd w:val="0"/>
        <w:ind w:left="567" w:hanging="567"/>
        <w:rPr>
          <w:rFonts w:cs="Arial"/>
          <w:szCs w:val="22"/>
          <w:lang w:val="en-AU" w:eastAsia="en-AU"/>
        </w:rPr>
      </w:pPr>
    </w:p>
    <w:p w14:paraId="3F5EF780" w14:textId="42EB8F59" w:rsidR="00127B7C" w:rsidRPr="00D84F98" w:rsidRDefault="00B23C9D" w:rsidP="00127B7C">
      <w:pPr>
        <w:pStyle w:val="NumberConditionsStyle"/>
      </w:pPr>
      <w:r w:rsidRPr="00D84F98">
        <w:rPr>
          <w:lang w:val="en-AU" w:eastAsia="en-AU"/>
        </w:rPr>
        <w:t>All events proposed to occur on the cycleway which traverse National Parks &amp; Wildlife Service lands will require a consent under the NPW Regulation and are to be</w:t>
      </w:r>
      <w:r w:rsidR="009B7397" w:rsidRPr="00D84F98">
        <w:rPr>
          <w:lang w:val="en-AU" w:eastAsia="en-AU"/>
        </w:rPr>
        <w:t xml:space="preserve"> undertaken</w:t>
      </w:r>
      <w:r w:rsidRPr="00D84F98">
        <w:rPr>
          <w:lang w:val="en-AU" w:eastAsia="en-AU"/>
        </w:rPr>
        <w:t xml:space="preserve"> in accordance with the NPWS Events, </w:t>
      </w:r>
      <w:proofErr w:type="gramStart"/>
      <w:r w:rsidRPr="00D84F98">
        <w:rPr>
          <w:lang w:val="en-AU" w:eastAsia="en-AU"/>
        </w:rPr>
        <w:t>functions</w:t>
      </w:r>
      <w:proofErr w:type="gramEnd"/>
      <w:r w:rsidRPr="00D84F98">
        <w:rPr>
          <w:lang w:val="en-AU" w:eastAsia="en-AU"/>
        </w:rPr>
        <w:t xml:space="preserve"> and venues policy</w:t>
      </w:r>
      <w:r w:rsidR="009B7397" w:rsidRPr="00D84F98">
        <w:rPr>
          <w:lang w:val="en-AU" w:eastAsia="en-AU"/>
        </w:rPr>
        <w:t xml:space="preserve"> at all times</w:t>
      </w:r>
      <w:r w:rsidRPr="00D84F98">
        <w:rPr>
          <w:lang w:val="en-AU" w:eastAsia="en-AU"/>
        </w:rPr>
        <w:t xml:space="preserve">.   </w:t>
      </w:r>
    </w:p>
    <w:p w14:paraId="63E75848" w14:textId="77777777" w:rsidR="00E54698" w:rsidRPr="00D84F98" w:rsidRDefault="00E54698" w:rsidP="0087158B">
      <w:pPr>
        <w:rPr>
          <w:szCs w:val="22"/>
          <w:lang w:val="en-AU" w:eastAsia="en-AU"/>
        </w:rPr>
      </w:pPr>
    </w:p>
    <w:p w14:paraId="04A08763" w14:textId="5EBF8052" w:rsidR="00EB0DE1" w:rsidRPr="00D84F98" w:rsidRDefault="00E54698" w:rsidP="00E54698">
      <w:pPr>
        <w:pStyle w:val="NumberConditionsStyle"/>
      </w:pPr>
      <w:r w:rsidRPr="00D84F98">
        <w:rPr>
          <w:lang w:val="en-AU" w:eastAsia="en-AU"/>
        </w:rPr>
        <w:t xml:space="preserve"> </w:t>
      </w:r>
      <w:r w:rsidR="00EB0DE1" w:rsidRPr="00D84F98">
        <w:rPr>
          <w:lang w:val="en-AU" w:eastAsia="en-AU"/>
        </w:rPr>
        <w:t xml:space="preserve">Domestic animals (including, but not limited to horses and dogs) are to be excluded along the full extent of the cycleway </w:t>
      </w:r>
      <w:r w:rsidRPr="00D84F98">
        <w:rPr>
          <w:lang w:val="en-AU" w:eastAsia="en-AU"/>
        </w:rPr>
        <w:t>at all times.</w:t>
      </w:r>
    </w:p>
    <w:p w14:paraId="53AFE9A6" w14:textId="77777777" w:rsidR="0087158B" w:rsidRPr="00D84F98" w:rsidRDefault="0087158B" w:rsidP="0087158B">
      <w:pPr>
        <w:pStyle w:val="ListParagraph"/>
      </w:pPr>
    </w:p>
    <w:p w14:paraId="60DE8562" w14:textId="04BB148C" w:rsidR="0087158B" w:rsidRPr="00D84F98" w:rsidRDefault="0087158B" w:rsidP="0087158B">
      <w:pPr>
        <w:pStyle w:val="NumberConditionsStyle"/>
        <w:numPr>
          <w:ilvl w:val="0"/>
          <w:numId w:val="0"/>
        </w:numPr>
        <w:ind w:left="567" w:hanging="567"/>
      </w:pPr>
      <w:r w:rsidRPr="00D84F98">
        <w:t>FLOODING</w:t>
      </w:r>
    </w:p>
    <w:p w14:paraId="59194149" w14:textId="77777777" w:rsidR="0087158B" w:rsidRPr="00D84F98" w:rsidRDefault="0087158B" w:rsidP="0087158B">
      <w:pPr>
        <w:pStyle w:val="NumberConditionsStyle"/>
        <w:numPr>
          <w:ilvl w:val="0"/>
          <w:numId w:val="0"/>
        </w:numPr>
        <w:ind w:left="567" w:hanging="567"/>
      </w:pPr>
    </w:p>
    <w:p w14:paraId="5DCC73CE" w14:textId="77777777" w:rsidR="0087158B" w:rsidRPr="00D84F98" w:rsidRDefault="0087158B" w:rsidP="0087158B">
      <w:pPr>
        <w:pStyle w:val="NumberConditionsStyle"/>
      </w:pPr>
      <w:r w:rsidRPr="00D84F98">
        <w:rPr>
          <w:lang w:val="en-AU" w:eastAsia="en-AU"/>
        </w:rPr>
        <w:t>Any machinery and electrical equipment susceptible to damage from floodwaters are to be a minimum of 300 mm above existing ground levels</w:t>
      </w:r>
      <w:proofErr w:type="gramStart"/>
      <w:r w:rsidRPr="00D84F98">
        <w:rPr>
          <w:lang w:val="en-AU" w:eastAsia="en-AU"/>
        </w:rPr>
        <w:t xml:space="preserve">.  </w:t>
      </w:r>
      <w:proofErr w:type="gramEnd"/>
    </w:p>
    <w:p w14:paraId="3949BFAB" w14:textId="64169C05" w:rsidR="00B23C9D" w:rsidRPr="00D84F98" w:rsidRDefault="00B23C9D" w:rsidP="00E54698">
      <w:pPr>
        <w:widowControl w:val="0"/>
        <w:autoSpaceDE w:val="0"/>
        <w:autoSpaceDN w:val="0"/>
        <w:adjustRightInd w:val="0"/>
        <w:rPr>
          <w:rFonts w:cs="Arial"/>
          <w:szCs w:val="22"/>
          <w:lang w:val="en-AU" w:eastAsia="en-AU"/>
        </w:rPr>
      </w:pPr>
    </w:p>
    <w:p w14:paraId="4AC3B83B" w14:textId="08AE7B8C" w:rsidR="00716F38" w:rsidRPr="00D84F98" w:rsidRDefault="00C12759" w:rsidP="00E54698">
      <w:pPr>
        <w:widowControl w:val="0"/>
        <w:autoSpaceDE w:val="0"/>
        <w:autoSpaceDN w:val="0"/>
        <w:adjustRightInd w:val="0"/>
        <w:rPr>
          <w:rFonts w:cs="Arial"/>
          <w:szCs w:val="22"/>
          <w:lang w:val="en-AU" w:eastAsia="en-AU"/>
        </w:rPr>
      </w:pPr>
      <w:r w:rsidRPr="00D84F98">
        <w:rPr>
          <w:rFonts w:cs="Arial"/>
          <w:szCs w:val="22"/>
          <w:lang w:val="en-AU" w:eastAsia="en-AU"/>
        </w:rPr>
        <w:t>P</w:t>
      </w:r>
      <w:r w:rsidR="0087158B" w:rsidRPr="00D84F98">
        <w:rPr>
          <w:rFonts w:cs="Arial"/>
          <w:szCs w:val="22"/>
          <w:lang w:val="en-AU" w:eastAsia="en-AU"/>
        </w:rPr>
        <w:t>OEO REQUIREMENTS</w:t>
      </w:r>
    </w:p>
    <w:p w14:paraId="2748D701" w14:textId="77777777" w:rsidR="00716F38" w:rsidRPr="00D84F98" w:rsidRDefault="00716F38" w:rsidP="00E54698">
      <w:pPr>
        <w:widowControl w:val="0"/>
        <w:autoSpaceDE w:val="0"/>
        <w:autoSpaceDN w:val="0"/>
        <w:adjustRightInd w:val="0"/>
        <w:rPr>
          <w:rFonts w:cs="Arial"/>
          <w:szCs w:val="22"/>
          <w:lang w:val="en-AU" w:eastAsia="en-AU"/>
        </w:rPr>
      </w:pPr>
    </w:p>
    <w:p w14:paraId="1B6ABA7E" w14:textId="0A60C816" w:rsidR="00E54698" w:rsidRPr="00D84F98" w:rsidRDefault="003E6D1C" w:rsidP="00E54698">
      <w:pPr>
        <w:pStyle w:val="NumberConditionsStyle"/>
      </w:pPr>
      <w:r w:rsidRPr="00D84F98">
        <w:rPr>
          <w:szCs w:val="22"/>
          <w:lang w:val="en-AU" w:eastAsia="en-AU"/>
        </w:rPr>
        <w:tab/>
      </w:r>
      <w:r w:rsidR="00B23C9D" w:rsidRPr="00D84F98">
        <w:rPr>
          <w:lang w:val="en-AU" w:eastAsia="en-AU"/>
        </w:rPr>
        <w:t xml:space="preserve">The use and occupation of the premises, including all plant and equipment installed thereon, is not to give rise to any offensive noise, as defined under the </w:t>
      </w:r>
      <w:r w:rsidR="00B23C9D" w:rsidRPr="00D84F98">
        <w:rPr>
          <w:i/>
          <w:lang w:val="en-AU" w:eastAsia="en-AU"/>
        </w:rPr>
        <w:t>Protection of the Environment Operations Act 1997</w:t>
      </w:r>
      <w:r w:rsidR="00B23C9D" w:rsidRPr="00D84F98">
        <w:rPr>
          <w:lang w:val="en-AU" w:eastAsia="en-AU"/>
        </w:rPr>
        <w:t>.</w:t>
      </w:r>
    </w:p>
    <w:p w14:paraId="6CA66BEB" w14:textId="77777777" w:rsidR="00E54698" w:rsidRPr="00D84F98" w:rsidRDefault="00E54698" w:rsidP="00E54698">
      <w:pPr>
        <w:pStyle w:val="ListParagraph"/>
        <w:rPr>
          <w:szCs w:val="22"/>
          <w:lang w:val="en-AU" w:eastAsia="en-AU"/>
        </w:rPr>
      </w:pPr>
    </w:p>
    <w:p w14:paraId="7795D7DB" w14:textId="5AC877E5" w:rsidR="00B23C9D" w:rsidRPr="00D84F98" w:rsidRDefault="00B23C9D" w:rsidP="00E54698">
      <w:pPr>
        <w:pStyle w:val="NumberConditionsStyle"/>
        <w:numPr>
          <w:ilvl w:val="0"/>
          <w:numId w:val="0"/>
        </w:numPr>
        <w:ind w:left="567"/>
      </w:pPr>
      <w:r w:rsidRPr="00D84F98">
        <w:rPr>
          <w:szCs w:val="22"/>
          <w:lang w:val="en-AU" w:eastAsia="en-AU"/>
        </w:rPr>
        <w:t>Should City of Newcastle consider that offensive noise has emanated from the premises, the owner/occupier of the premises will be required to submit an acoustic assessment prepared by a suitably qualified acoustical consultant recommending acoustic measures necessary to ensure future compliance with this condition and will be required to implement such measures within a nominated period</w:t>
      </w:r>
      <w:proofErr w:type="gramStart"/>
      <w:r w:rsidRPr="00D84F98">
        <w:rPr>
          <w:szCs w:val="22"/>
          <w:lang w:val="en-AU" w:eastAsia="en-AU"/>
        </w:rPr>
        <w:t xml:space="preserve">.  </w:t>
      </w:r>
      <w:proofErr w:type="gramEnd"/>
      <w:r w:rsidRPr="00D84F98">
        <w:rPr>
          <w:szCs w:val="22"/>
          <w:lang w:val="en-AU" w:eastAsia="en-AU"/>
        </w:rPr>
        <w:t xml:space="preserve">Furthermore, written certification </w:t>
      </w:r>
      <w:r w:rsidRPr="00D84F98">
        <w:rPr>
          <w:szCs w:val="22"/>
          <w:lang w:val="en-AU" w:eastAsia="en-AU"/>
        </w:rPr>
        <w:lastRenderedPageBreak/>
        <w:t>from the said consultant, verifying that the recommended acoustic measures have been satisfactorily implemented, will be required to be submitted to City of Newcastle prior to the expiration of the nominated period.</w:t>
      </w:r>
    </w:p>
    <w:p w14:paraId="4A86E1E5" w14:textId="77777777" w:rsidR="00B23C9D" w:rsidRPr="00D84F98" w:rsidRDefault="00B23C9D" w:rsidP="007F2DFE">
      <w:pPr>
        <w:widowControl w:val="0"/>
        <w:autoSpaceDE w:val="0"/>
        <w:autoSpaceDN w:val="0"/>
        <w:adjustRightInd w:val="0"/>
        <w:ind w:left="567" w:hanging="567"/>
        <w:rPr>
          <w:rFonts w:cs="Arial"/>
          <w:szCs w:val="22"/>
          <w:lang w:val="en-AU" w:eastAsia="en-AU"/>
        </w:rPr>
      </w:pPr>
    </w:p>
    <w:p w14:paraId="3394F96A" w14:textId="23CEDCDA" w:rsidR="00B23C9D" w:rsidRPr="00D84F98" w:rsidRDefault="003E6D1C" w:rsidP="007F2DFE">
      <w:pPr>
        <w:pStyle w:val="NumberConditionsStyle"/>
      </w:pPr>
      <w:r w:rsidRPr="00D84F98">
        <w:rPr>
          <w:szCs w:val="22"/>
          <w:lang w:val="en-AU" w:eastAsia="en-AU"/>
        </w:rPr>
        <w:tab/>
      </w:r>
      <w:r w:rsidR="00B23C9D" w:rsidRPr="00D84F98">
        <w:rPr>
          <w:lang w:val="en-AU" w:eastAsia="en-AU"/>
        </w:rPr>
        <w:t xml:space="preserve">The use and occupation of the premises is not to give rise to the emission of any </w:t>
      </w:r>
      <w:r w:rsidR="00B23C9D" w:rsidRPr="00D84F98">
        <w:rPr>
          <w:i/>
          <w:lang w:val="en-AU" w:eastAsia="en-AU"/>
        </w:rPr>
        <w:t>'air impurity</w:t>
      </w:r>
      <w:r w:rsidR="00B23C9D" w:rsidRPr="00D84F98">
        <w:rPr>
          <w:lang w:val="en-AU" w:eastAsia="en-AU"/>
        </w:rPr>
        <w:t xml:space="preserve">' as defined under the </w:t>
      </w:r>
      <w:r w:rsidR="00B23C9D" w:rsidRPr="00D84F98">
        <w:rPr>
          <w:i/>
          <w:lang w:val="en-AU" w:eastAsia="en-AU"/>
        </w:rPr>
        <w:t>Protection of the Environment Operations Act 1997</w:t>
      </w:r>
      <w:r w:rsidR="00B23C9D" w:rsidRPr="00D84F98">
        <w:rPr>
          <w:lang w:val="en-AU" w:eastAsia="en-AU"/>
        </w:rPr>
        <w:t>, that interferes unreasonably with the amenity of neighbouring premises and/or other sensitive receivers.</w:t>
      </w:r>
    </w:p>
    <w:p w14:paraId="75312E92" w14:textId="77777777" w:rsidR="00B23C9D" w:rsidRPr="00D84F98" w:rsidRDefault="00B23C9D" w:rsidP="007F2DFE">
      <w:pPr>
        <w:widowControl w:val="0"/>
        <w:autoSpaceDE w:val="0"/>
        <w:autoSpaceDN w:val="0"/>
        <w:adjustRightInd w:val="0"/>
        <w:ind w:left="567" w:hanging="567"/>
        <w:rPr>
          <w:rFonts w:cs="Arial"/>
          <w:szCs w:val="22"/>
          <w:lang w:val="en-AU" w:eastAsia="en-AU"/>
        </w:rPr>
      </w:pPr>
      <w:r w:rsidRPr="00D84F98">
        <w:rPr>
          <w:rFonts w:cs="Arial"/>
          <w:szCs w:val="22"/>
          <w:lang w:val="en-AU" w:eastAsia="en-AU"/>
        </w:rPr>
        <w:tab/>
      </w:r>
    </w:p>
    <w:p w14:paraId="7AD499C9" w14:textId="77777777" w:rsidR="00B23C9D" w:rsidRPr="00D84F98" w:rsidRDefault="00B23C9D" w:rsidP="007F2DFE">
      <w:pPr>
        <w:widowControl w:val="0"/>
        <w:autoSpaceDE w:val="0"/>
        <w:autoSpaceDN w:val="0"/>
        <w:adjustRightInd w:val="0"/>
        <w:ind w:left="567" w:hanging="567"/>
        <w:rPr>
          <w:rFonts w:cs="Arial"/>
          <w:szCs w:val="22"/>
          <w:lang w:val="en-AU" w:eastAsia="en-AU"/>
        </w:rPr>
      </w:pPr>
      <w:r w:rsidRPr="00D84F98">
        <w:rPr>
          <w:rFonts w:cs="Arial"/>
          <w:szCs w:val="22"/>
          <w:lang w:val="en-AU" w:eastAsia="en-AU"/>
        </w:rPr>
        <w:tab/>
        <w:t>Should City of Newcastle consider that unreasonable levels of air impurities have been emitted from the premises, the owner/occupier will be required to engage a suitably qualified consultant to recommend measures to control emission of air impurities to an acceptable level and such measures will be required to be implemented within a nominated time period</w:t>
      </w:r>
      <w:proofErr w:type="gramStart"/>
      <w:r w:rsidRPr="00D84F98">
        <w:rPr>
          <w:rFonts w:cs="Arial"/>
          <w:szCs w:val="22"/>
          <w:lang w:val="en-AU" w:eastAsia="en-AU"/>
        </w:rPr>
        <w:t xml:space="preserve">.  </w:t>
      </w:r>
      <w:proofErr w:type="gramEnd"/>
      <w:r w:rsidRPr="00D84F98">
        <w:rPr>
          <w:rFonts w:cs="Arial"/>
          <w:szCs w:val="22"/>
          <w:lang w:val="en-AU" w:eastAsia="en-AU"/>
        </w:rPr>
        <w:t xml:space="preserve">Furthermore, written certification from the suitably qualified consultant will be required to be submitted to City of Newcastle, confirming that air impurity emissions from the premises do not interfere unreasonably with the amenity of neighbouring premises and/or other sensitive </w:t>
      </w:r>
      <w:proofErr w:type="gramStart"/>
      <w:r w:rsidRPr="00D84F98">
        <w:rPr>
          <w:rFonts w:cs="Arial"/>
          <w:szCs w:val="22"/>
          <w:lang w:val="en-AU" w:eastAsia="en-AU"/>
        </w:rPr>
        <w:t>receptors, before</w:t>
      </w:r>
      <w:proofErr w:type="gramEnd"/>
      <w:r w:rsidRPr="00D84F98">
        <w:rPr>
          <w:rFonts w:cs="Arial"/>
          <w:szCs w:val="22"/>
          <w:lang w:val="en-AU" w:eastAsia="en-AU"/>
        </w:rPr>
        <w:t xml:space="preserve"> the expiration of the nominated period.</w:t>
      </w:r>
    </w:p>
    <w:p w14:paraId="491CB2DF" w14:textId="77777777" w:rsidR="00B23C9D" w:rsidRPr="00D84F98" w:rsidRDefault="00B23C9D" w:rsidP="007F2DFE">
      <w:pPr>
        <w:widowControl w:val="0"/>
        <w:autoSpaceDE w:val="0"/>
        <w:autoSpaceDN w:val="0"/>
        <w:adjustRightInd w:val="0"/>
        <w:ind w:left="567" w:hanging="567"/>
        <w:rPr>
          <w:rFonts w:cs="Arial"/>
          <w:szCs w:val="22"/>
          <w:lang w:val="en-AU" w:eastAsia="en-AU"/>
        </w:rPr>
      </w:pPr>
    </w:p>
    <w:p w14:paraId="0876CCD5" w14:textId="77777777" w:rsidR="008528DD" w:rsidRPr="00D84F98" w:rsidRDefault="008528DD" w:rsidP="007F2DFE">
      <w:pPr>
        <w:tabs>
          <w:tab w:val="left" w:pos="4111"/>
        </w:tabs>
        <w:rPr>
          <w:rFonts w:cs="Calibri"/>
          <w:szCs w:val="22"/>
        </w:rPr>
      </w:pPr>
      <w:bookmarkStart w:id="10" w:name="COND"/>
      <w:bookmarkEnd w:id="10"/>
    </w:p>
    <w:p w14:paraId="509CB1F0" w14:textId="77777777" w:rsidR="008528DD" w:rsidRPr="00D84F98" w:rsidRDefault="008528DD" w:rsidP="007F2DFE">
      <w:pPr>
        <w:tabs>
          <w:tab w:val="left" w:pos="4111"/>
        </w:tabs>
        <w:rPr>
          <w:szCs w:val="22"/>
        </w:rPr>
      </w:pPr>
      <w:r w:rsidRPr="00D84F98">
        <w:rPr>
          <w:b/>
          <w:szCs w:val="22"/>
        </w:rPr>
        <w:t>ADVISORY MATTERS</w:t>
      </w:r>
    </w:p>
    <w:p w14:paraId="2663249F" w14:textId="77777777" w:rsidR="008528DD" w:rsidRPr="00D84F98" w:rsidRDefault="008528DD" w:rsidP="007F2DFE">
      <w:pPr>
        <w:rPr>
          <w:szCs w:val="22"/>
        </w:rPr>
      </w:pPr>
    </w:p>
    <w:p w14:paraId="4480B8D6" w14:textId="26B4FE3A" w:rsidR="00B23C9D" w:rsidRPr="00D84F98" w:rsidRDefault="00B23C9D" w:rsidP="007F2DFE">
      <w:pPr>
        <w:widowControl w:val="0"/>
        <w:autoSpaceDE w:val="0"/>
        <w:autoSpaceDN w:val="0"/>
        <w:adjustRightInd w:val="0"/>
        <w:ind w:left="567" w:hanging="567"/>
        <w:rPr>
          <w:rFonts w:cs="Arial"/>
          <w:szCs w:val="22"/>
          <w:lang w:val="en-AU" w:eastAsia="en-AU"/>
        </w:rPr>
      </w:pPr>
      <w:r w:rsidRPr="00D84F98">
        <w:rPr>
          <w:rFonts w:ascii="Symbol" w:hAnsi="Symbol" w:cs="Symbol"/>
          <w:szCs w:val="22"/>
          <w:lang w:val="en-AU" w:eastAsia="en-AU"/>
        </w:rPr>
        <w:t></w:t>
      </w:r>
      <w:r w:rsidRPr="00D84F98">
        <w:rPr>
          <w:rFonts w:cs="Arial"/>
          <w:szCs w:val="22"/>
          <w:lang w:val="en-AU" w:eastAsia="en-AU"/>
        </w:rPr>
        <w:tab/>
        <w:t xml:space="preserve">If archaeological deposits or relics not considered in the supporting documents for this </w:t>
      </w:r>
      <w:r w:rsidR="00AC02E7" w:rsidRPr="00D84F98">
        <w:rPr>
          <w:rFonts w:cs="Arial"/>
          <w:szCs w:val="22"/>
          <w:lang w:val="en-AU" w:eastAsia="en-AU"/>
        </w:rPr>
        <w:t>consent</w:t>
      </w:r>
      <w:r w:rsidRPr="00D84F98">
        <w:rPr>
          <w:rFonts w:cs="Arial"/>
          <w:szCs w:val="22"/>
          <w:lang w:val="en-AU" w:eastAsia="en-AU"/>
        </w:rPr>
        <w:t xml:space="preserve"> are discovered, work must cease in the affected area(s) and the Heritage Council of NSW notified. Additional assessment and approval may be required prior to works continuing in the affected area(s) based on the nature of the discovery.</w:t>
      </w:r>
    </w:p>
    <w:p w14:paraId="193FB1C0" w14:textId="77777777" w:rsidR="00B23C9D" w:rsidRPr="00D84F98" w:rsidRDefault="00B23C9D" w:rsidP="007F2DFE">
      <w:pPr>
        <w:widowControl w:val="0"/>
        <w:autoSpaceDE w:val="0"/>
        <w:autoSpaceDN w:val="0"/>
        <w:adjustRightInd w:val="0"/>
        <w:ind w:left="567" w:hanging="567"/>
        <w:rPr>
          <w:rFonts w:cs="Arial"/>
          <w:szCs w:val="22"/>
          <w:lang w:val="en-AU" w:eastAsia="en-AU"/>
        </w:rPr>
      </w:pPr>
    </w:p>
    <w:p w14:paraId="3B92DB95" w14:textId="6D2F9F20" w:rsidR="00B23C9D" w:rsidRPr="00D84F98" w:rsidRDefault="00B23C9D" w:rsidP="007F2DFE">
      <w:pPr>
        <w:widowControl w:val="0"/>
        <w:autoSpaceDE w:val="0"/>
        <w:autoSpaceDN w:val="0"/>
        <w:adjustRightInd w:val="0"/>
        <w:ind w:left="567"/>
        <w:rPr>
          <w:rFonts w:cs="Arial"/>
          <w:szCs w:val="22"/>
          <w:lang w:val="en-AU" w:eastAsia="en-AU"/>
        </w:rPr>
      </w:pPr>
      <w:r w:rsidRPr="00D84F98">
        <w:rPr>
          <w:rFonts w:cs="Arial"/>
          <w:szCs w:val="22"/>
          <w:lang w:val="en-AU" w:eastAsia="en-AU"/>
        </w:rPr>
        <w:t>Note: The Heritage Council of NSW can be contacted on 02 9873 8500 or heritagemailbox@environment.nsw.au. A ‘relic’ is any deposit, object or material evidence that relates to the settlement of New South Wales, not being Aboriginal settlement, and is of State or local significance. It is an offence under the provisions of the Heritage Act 1977 (NSW) for a person to disturb or excavate any land on which the person has discovered a relic except in accordance with a gazetted exemption or an excavation permit issued by the Heritage Council of NSW.</w:t>
      </w:r>
    </w:p>
    <w:p w14:paraId="56F891C0" w14:textId="77777777" w:rsidR="00EA57E0" w:rsidRPr="00D84F98" w:rsidRDefault="00EA57E0" w:rsidP="007F2DFE">
      <w:pPr>
        <w:widowControl w:val="0"/>
        <w:autoSpaceDE w:val="0"/>
        <w:autoSpaceDN w:val="0"/>
        <w:adjustRightInd w:val="0"/>
        <w:ind w:left="567"/>
        <w:rPr>
          <w:rFonts w:cs="Arial"/>
          <w:szCs w:val="22"/>
          <w:lang w:val="en-AU" w:eastAsia="en-AU"/>
        </w:rPr>
      </w:pPr>
    </w:p>
    <w:p w14:paraId="70ABB485" w14:textId="77777777" w:rsidR="00B23C9D" w:rsidRPr="00D84F98" w:rsidRDefault="00B23C9D" w:rsidP="007F2DFE">
      <w:pPr>
        <w:widowControl w:val="0"/>
        <w:autoSpaceDE w:val="0"/>
        <w:autoSpaceDN w:val="0"/>
        <w:adjustRightInd w:val="0"/>
        <w:ind w:left="567" w:hanging="567"/>
        <w:rPr>
          <w:rFonts w:cs="Arial"/>
          <w:szCs w:val="22"/>
          <w:lang w:val="en-AU" w:eastAsia="en-AU"/>
        </w:rPr>
      </w:pPr>
      <w:r w:rsidRPr="00D84F98">
        <w:rPr>
          <w:rFonts w:ascii="Symbol" w:hAnsi="Symbol" w:cs="Symbol"/>
          <w:szCs w:val="22"/>
          <w:lang w:val="en-AU" w:eastAsia="en-AU"/>
        </w:rPr>
        <w:t></w:t>
      </w:r>
      <w:r w:rsidRPr="00D84F98">
        <w:rPr>
          <w:rFonts w:ascii="Symbol" w:hAnsi="Symbol" w:cs="Symbol"/>
          <w:szCs w:val="22"/>
          <w:lang w:val="en-AU" w:eastAsia="en-AU"/>
        </w:rPr>
        <w:tab/>
      </w:r>
      <w:r w:rsidRPr="00D84F98">
        <w:rPr>
          <w:rFonts w:cs="Arial"/>
          <w:szCs w:val="22"/>
          <w:lang w:val="en-AU" w:eastAsia="en-AU"/>
        </w:rPr>
        <w:t>It is recommended that, prior to commencement of work, the free national community service ‘Dial before you Dig’ be contacted on 1100 or by fax on 1200 652 077 regarding the location of underground services in order to prevent injury, personal liability and even death. Inquiries should provide the property details and the nearest cross street/road.</w:t>
      </w:r>
    </w:p>
    <w:p w14:paraId="06393E38" w14:textId="77777777" w:rsidR="00B23C9D" w:rsidRPr="00D84F98" w:rsidRDefault="00B23C9D" w:rsidP="007F2DFE">
      <w:pPr>
        <w:widowControl w:val="0"/>
        <w:autoSpaceDE w:val="0"/>
        <w:autoSpaceDN w:val="0"/>
        <w:adjustRightInd w:val="0"/>
        <w:ind w:left="567" w:hanging="567"/>
        <w:rPr>
          <w:rFonts w:cs="Arial"/>
          <w:szCs w:val="22"/>
          <w:lang w:val="en-AU" w:eastAsia="en-AU"/>
        </w:rPr>
      </w:pPr>
    </w:p>
    <w:p w14:paraId="5D148D09" w14:textId="61E7312E" w:rsidR="00B23C9D" w:rsidRPr="00D84F98" w:rsidRDefault="00B23C9D" w:rsidP="007F2DFE">
      <w:pPr>
        <w:widowControl w:val="0"/>
        <w:autoSpaceDE w:val="0"/>
        <w:autoSpaceDN w:val="0"/>
        <w:adjustRightInd w:val="0"/>
        <w:ind w:left="567" w:hanging="567"/>
        <w:rPr>
          <w:rFonts w:cs="Arial"/>
          <w:szCs w:val="22"/>
          <w:lang w:val="en-AU" w:eastAsia="en-AU"/>
        </w:rPr>
      </w:pPr>
      <w:r w:rsidRPr="00D84F98">
        <w:rPr>
          <w:rFonts w:ascii="Symbol" w:hAnsi="Symbol" w:cs="Symbol"/>
          <w:szCs w:val="22"/>
          <w:lang w:val="en-AU" w:eastAsia="en-AU"/>
        </w:rPr>
        <w:t></w:t>
      </w:r>
      <w:r w:rsidRPr="00D84F98">
        <w:rPr>
          <w:rFonts w:ascii="Symbol" w:hAnsi="Symbol" w:cs="Symbol"/>
          <w:szCs w:val="22"/>
          <w:lang w:val="en-AU" w:eastAsia="en-AU"/>
        </w:rPr>
        <w:tab/>
      </w:r>
      <w:r w:rsidRPr="00D84F98">
        <w:rPr>
          <w:rFonts w:cs="Arial"/>
          <w:szCs w:val="22"/>
          <w:lang w:val="en-AU" w:eastAsia="en-AU"/>
        </w:rPr>
        <w:t xml:space="preserve">Any necessary alterations to public utility installations are to be at the </w:t>
      </w:r>
      <w:r w:rsidR="004A6341" w:rsidRPr="00D84F98">
        <w:rPr>
          <w:rFonts w:cs="Arial"/>
          <w:szCs w:val="22"/>
          <w:lang w:val="en-AU" w:eastAsia="en-AU"/>
        </w:rPr>
        <w:t xml:space="preserve">Applicant’s </w:t>
      </w:r>
      <w:r w:rsidRPr="00D84F98">
        <w:rPr>
          <w:rFonts w:cs="Arial"/>
          <w:szCs w:val="22"/>
          <w:lang w:val="en-AU" w:eastAsia="en-AU"/>
        </w:rPr>
        <w:t xml:space="preserve"> expense and to the requirements of the City of Newcastle and any other relevant authorities</w:t>
      </w:r>
      <w:proofErr w:type="gramStart"/>
      <w:r w:rsidRPr="00D84F98">
        <w:rPr>
          <w:rFonts w:cs="Arial"/>
          <w:szCs w:val="22"/>
          <w:lang w:val="en-AU" w:eastAsia="en-AU"/>
        </w:rPr>
        <w:t xml:space="preserve">.  </w:t>
      </w:r>
      <w:proofErr w:type="gramEnd"/>
      <w:r w:rsidRPr="00D84F98">
        <w:rPr>
          <w:rFonts w:cs="Arial"/>
          <w:szCs w:val="22"/>
          <w:lang w:val="en-AU" w:eastAsia="en-AU"/>
        </w:rPr>
        <w:t>City of Newcastle and other service authorities should be contacted for specific requirements prior to the commencement of any works.</w:t>
      </w:r>
    </w:p>
    <w:p w14:paraId="78736FED" w14:textId="77777777" w:rsidR="00B23C9D" w:rsidRPr="00D84F98" w:rsidRDefault="00B23C9D" w:rsidP="007F2DFE">
      <w:pPr>
        <w:widowControl w:val="0"/>
        <w:autoSpaceDE w:val="0"/>
        <w:autoSpaceDN w:val="0"/>
        <w:adjustRightInd w:val="0"/>
        <w:ind w:left="567" w:hanging="567"/>
        <w:rPr>
          <w:rFonts w:cs="Arial"/>
          <w:szCs w:val="22"/>
          <w:lang w:val="en-AU" w:eastAsia="en-AU"/>
        </w:rPr>
      </w:pPr>
    </w:p>
    <w:p w14:paraId="7F99D93F" w14:textId="77777777" w:rsidR="00B23C9D" w:rsidRPr="00D84F98" w:rsidRDefault="00B23C9D" w:rsidP="007F2DFE">
      <w:pPr>
        <w:widowControl w:val="0"/>
        <w:autoSpaceDE w:val="0"/>
        <w:autoSpaceDN w:val="0"/>
        <w:adjustRightInd w:val="0"/>
        <w:ind w:left="567" w:hanging="567"/>
        <w:rPr>
          <w:rFonts w:cs="Arial"/>
          <w:szCs w:val="22"/>
          <w:lang w:val="en-AU" w:eastAsia="en-AU"/>
        </w:rPr>
      </w:pPr>
      <w:r w:rsidRPr="00D84F98">
        <w:rPr>
          <w:rFonts w:ascii="Symbol" w:hAnsi="Symbol" w:cs="Symbol"/>
          <w:szCs w:val="22"/>
          <w:lang w:val="en-AU" w:eastAsia="en-AU"/>
        </w:rPr>
        <w:t></w:t>
      </w:r>
      <w:r w:rsidRPr="00D84F98">
        <w:rPr>
          <w:rFonts w:ascii="Symbol" w:hAnsi="Symbol" w:cs="Symbol"/>
          <w:szCs w:val="22"/>
          <w:lang w:val="en-AU" w:eastAsia="en-AU"/>
        </w:rPr>
        <w:tab/>
      </w:r>
      <w:r w:rsidRPr="00D84F98">
        <w:rPr>
          <w:rFonts w:cs="Arial"/>
          <w:szCs w:val="22"/>
          <w:lang w:val="en-AU" w:eastAsia="en-AU"/>
        </w:rPr>
        <w:t xml:space="preserve">Prior to commencing any building works, the following provisions of Part 6 of the </w:t>
      </w:r>
      <w:r w:rsidRPr="00D84F98">
        <w:rPr>
          <w:rFonts w:cs="Arial"/>
          <w:i/>
          <w:iCs/>
          <w:szCs w:val="22"/>
          <w:lang w:val="en-AU" w:eastAsia="en-AU"/>
        </w:rPr>
        <w:t>Environmental Planning and Assessment Act 1979</w:t>
      </w:r>
      <w:r w:rsidRPr="00D84F98">
        <w:rPr>
          <w:rFonts w:cs="Arial"/>
          <w:szCs w:val="22"/>
          <w:lang w:val="en-AU" w:eastAsia="en-AU"/>
        </w:rPr>
        <w:t xml:space="preserve"> are to be complied with:</w:t>
      </w:r>
    </w:p>
    <w:p w14:paraId="4C30335B" w14:textId="77777777" w:rsidR="00B23C9D" w:rsidRPr="00D84F98" w:rsidRDefault="00B23C9D" w:rsidP="007F2DFE">
      <w:pPr>
        <w:widowControl w:val="0"/>
        <w:autoSpaceDE w:val="0"/>
        <w:autoSpaceDN w:val="0"/>
        <w:adjustRightInd w:val="0"/>
        <w:ind w:left="567" w:hanging="567"/>
        <w:rPr>
          <w:rFonts w:cs="Arial"/>
          <w:szCs w:val="22"/>
          <w:lang w:val="en-AU" w:eastAsia="en-AU"/>
        </w:rPr>
      </w:pPr>
    </w:p>
    <w:p w14:paraId="702F126E" w14:textId="77777777" w:rsidR="00B23C9D" w:rsidRPr="00D84F98" w:rsidRDefault="00B23C9D" w:rsidP="007F2DFE">
      <w:pPr>
        <w:widowControl w:val="0"/>
        <w:autoSpaceDE w:val="0"/>
        <w:autoSpaceDN w:val="0"/>
        <w:adjustRightInd w:val="0"/>
        <w:ind w:left="1134" w:hanging="567"/>
        <w:rPr>
          <w:rFonts w:cs="Arial"/>
          <w:szCs w:val="22"/>
          <w:lang w:val="en-AU" w:eastAsia="en-AU"/>
        </w:rPr>
      </w:pPr>
      <w:r w:rsidRPr="00D84F98">
        <w:rPr>
          <w:rFonts w:cs="Arial"/>
          <w:szCs w:val="22"/>
          <w:lang w:val="en-AU" w:eastAsia="en-AU"/>
        </w:rPr>
        <w:t>a)</w:t>
      </w:r>
      <w:r w:rsidRPr="00D84F98">
        <w:rPr>
          <w:rFonts w:cs="Arial"/>
          <w:szCs w:val="22"/>
          <w:lang w:val="en-AU" w:eastAsia="en-AU"/>
        </w:rPr>
        <w:tab/>
        <w:t>A Construction Certificate is to be obtained; and</w:t>
      </w:r>
    </w:p>
    <w:p w14:paraId="1895A940" w14:textId="77777777" w:rsidR="00B23C9D" w:rsidRPr="00D84F98" w:rsidRDefault="00B23C9D" w:rsidP="007F2DFE">
      <w:pPr>
        <w:widowControl w:val="0"/>
        <w:autoSpaceDE w:val="0"/>
        <w:autoSpaceDN w:val="0"/>
        <w:adjustRightInd w:val="0"/>
        <w:ind w:left="1134" w:hanging="567"/>
        <w:rPr>
          <w:rFonts w:cs="Arial"/>
          <w:szCs w:val="22"/>
          <w:lang w:val="en-AU" w:eastAsia="en-AU"/>
        </w:rPr>
      </w:pPr>
      <w:r w:rsidRPr="00D84F98">
        <w:rPr>
          <w:rFonts w:cs="Arial"/>
          <w:szCs w:val="22"/>
          <w:lang w:val="en-AU" w:eastAsia="en-AU"/>
        </w:rPr>
        <w:t>b)</w:t>
      </w:r>
      <w:r w:rsidRPr="00D84F98">
        <w:rPr>
          <w:rFonts w:cs="Arial"/>
          <w:szCs w:val="22"/>
          <w:lang w:val="en-AU" w:eastAsia="en-AU"/>
        </w:rPr>
        <w:tab/>
        <w:t>A Principal Certifier is to be appointed for the building works and the City of Newcastle is to be notified of the appointment; and</w:t>
      </w:r>
    </w:p>
    <w:p w14:paraId="26EB3D0F" w14:textId="77777777" w:rsidR="00B23C9D" w:rsidRPr="00D84F98" w:rsidRDefault="00B23C9D" w:rsidP="007F2DFE">
      <w:pPr>
        <w:widowControl w:val="0"/>
        <w:autoSpaceDE w:val="0"/>
        <w:autoSpaceDN w:val="0"/>
        <w:adjustRightInd w:val="0"/>
        <w:ind w:left="1134" w:hanging="567"/>
        <w:rPr>
          <w:rFonts w:cs="Arial"/>
          <w:szCs w:val="22"/>
          <w:lang w:val="en-AU" w:eastAsia="en-AU"/>
        </w:rPr>
      </w:pPr>
      <w:r w:rsidRPr="00D84F98">
        <w:rPr>
          <w:rFonts w:cs="Arial"/>
          <w:szCs w:val="22"/>
          <w:lang w:val="en-AU" w:eastAsia="en-AU"/>
        </w:rPr>
        <w:t>c)</w:t>
      </w:r>
      <w:r w:rsidRPr="00D84F98">
        <w:rPr>
          <w:rFonts w:cs="Arial"/>
          <w:szCs w:val="22"/>
          <w:lang w:val="en-AU" w:eastAsia="en-AU"/>
        </w:rPr>
        <w:tab/>
        <w:t xml:space="preserve">The City of Newcastle is to be given at least two </w:t>
      </w:r>
      <w:proofErr w:type="spellStart"/>
      <w:r w:rsidRPr="00D84F98">
        <w:rPr>
          <w:rFonts w:cs="Arial"/>
          <w:szCs w:val="22"/>
          <w:lang w:val="en-AU" w:eastAsia="en-AU"/>
        </w:rPr>
        <w:t>days notice</w:t>
      </w:r>
      <w:proofErr w:type="spellEnd"/>
      <w:r w:rsidRPr="00D84F98">
        <w:rPr>
          <w:rFonts w:cs="Arial"/>
          <w:szCs w:val="22"/>
          <w:lang w:val="en-AU" w:eastAsia="en-AU"/>
        </w:rPr>
        <w:t xml:space="preserve"> of the date intended for commencement of building works.</w:t>
      </w:r>
    </w:p>
    <w:p w14:paraId="2C8F04CE" w14:textId="77777777" w:rsidR="00B23C9D" w:rsidRPr="00D84F98" w:rsidRDefault="00B23C9D" w:rsidP="007F2DFE">
      <w:pPr>
        <w:widowControl w:val="0"/>
        <w:autoSpaceDE w:val="0"/>
        <w:autoSpaceDN w:val="0"/>
        <w:adjustRightInd w:val="0"/>
        <w:ind w:left="567" w:hanging="567"/>
        <w:rPr>
          <w:rFonts w:cs="Arial"/>
          <w:szCs w:val="22"/>
          <w:lang w:val="en-AU" w:eastAsia="en-AU"/>
        </w:rPr>
      </w:pPr>
    </w:p>
    <w:p w14:paraId="05B81A06" w14:textId="3ED63034" w:rsidR="00B23C9D" w:rsidRPr="00D84F98" w:rsidRDefault="00B23C9D" w:rsidP="007F2DFE">
      <w:pPr>
        <w:widowControl w:val="0"/>
        <w:autoSpaceDE w:val="0"/>
        <w:autoSpaceDN w:val="0"/>
        <w:adjustRightInd w:val="0"/>
        <w:ind w:left="567" w:hanging="567"/>
        <w:rPr>
          <w:rFonts w:cs="Arial"/>
          <w:szCs w:val="22"/>
          <w:lang w:val="en-AU" w:eastAsia="en-AU"/>
        </w:rPr>
      </w:pPr>
      <w:r w:rsidRPr="00D84F98">
        <w:rPr>
          <w:rFonts w:ascii="Symbol" w:hAnsi="Symbol" w:cs="Symbol"/>
          <w:szCs w:val="22"/>
          <w:lang w:val="en-AU" w:eastAsia="en-AU"/>
        </w:rPr>
        <w:t></w:t>
      </w:r>
      <w:r w:rsidRPr="00D84F98">
        <w:rPr>
          <w:rFonts w:ascii="Symbol" w:hAnsi="Symbol" w:cs="Symbol"/>
          <w:szCs w:val="22"/>
          <w:lang w:val="en-AU" w:eastAsia="en-AU"/>
        </w:rPr>
        <w:tab/>
      </w:r>
      <w:r w:rsidRPr="00D84F98">
        <w:rPr>
          <w:rFonts w:cs="Arial"/>
          <w:szCs w:val="22"/>
          <w:lang w:val="en-AU" w:eastAsia="en-AU"/>
        </w:rPr>
        <w:t xml:space="preserve">It is an offence under the provisions of the </w:t>
      </w:r>
      <w:r w:rsidRPr="00D84F98">
        <w:rPr>
          <w:rFonts w:cs="Arial"/>
          <w:i/>
          <w:iCs/>
          <w:szCs w:val="22"/>
          <w:lang w:val="en-AU" w:eastAsia="en-AU"/>
        </w:rPr>
        <w:t>Protection of the Environment Operations Act 1997</w:t>
      </w:r>
      <w:r w:rsidRPr="00D84F98">
        <w:rPr>
          <w:rFonts w:cs="Arial"/>
          <w:szCs w:val="22"/>
          <w:lang w:val="en-AU" w:eastAsia="en-AU"/>
        </w:rPr>
        <w:t xml:space="preserve"> to act in a manner causing, or likely to cause, harm to the environment</w:t>
      </w:r>
      <w:proofErr w:type="gramStart"/>
      <w:r w:rsidRPr="00D84F98">
        <w:rPr>
          <w:rFonts w:cs="Arial"/>
          <w:szCs w:val="22"/>
          <w:lang w:val="en-AU" w:eastAsia="en-AU"/>
        </w:rPr>
        <w:t xml:space="preserve">.  </w:t>
      </w:r>
      <w:proofErr w:type="gramEnd"/>
      <w:r w:rsidRPr="00D84F98">
        <w:rPr>
          <w:rFonts w:cs="Arial"/>
          <w:szCs w:val="22"/>
          <w:lang w:val="en-AU" w:eastAsia="en-AU"/>
        </w:rPr>
        <w:t>Anyone allowing material to enter a waterway or leaving material where it can be washed off-site may be subject to a penalty infringement notice (</w:t>
      </w:r>
      <w:r w:rsidR="00AC02E7" w:rsidRPr="00D84F98">
        <w:rPr>
          <w:rFonts w:cs="Arial"/>
          <w:szCs w:val="22"/>
          <w:lang w:val="en-AU" w:eastAsia="en-AU"/>
        </w:rPr>
        <w:t>i.e.</w:t>
      </w:r>
      <w:r w:rsidRPr="00D84F98">
        <w:rPr>
          <w:rFonts w:cs="Arial"/>
          <w:szCs w:val="22"/>
          <w:lang w:val="en-AU" w:eastAsia="en-AU"/>
        </w:rPr>
        <w:t xml:space="preserve"> ‘</w:t>
      </w:r>
      <w:r w:rsidRPr="00D84F98">
        <w:rPr>
          <w:rFonts w:cs="Arial"/>
          <w:i/>
          <w:iCs/>
          <w:szCs w:val="22"/>
          <w:lang w:val="en-AU" w:eastAsia="en-AU"/>
        </w:rPr>
        <w:t>on-the-spot fine</w:t>
      </w:r>
      <w:r w:rsidRPr="00D84F98">
        <w:rPr>
          <w:rFonts w:cs="Arial"/>
          <w:szCs w:val="22"/>
          <w:lang w:val="en-AU" w:eastAsia="en-AU"/>
        </w:rPr>
        <w:t>’) or prosecution.</w:t>
      </w:r>
    </w:p>
    <w:p w14:paraId="02CAFABA" w14:textId="77777777" w:rsidR="00B23C9D" w:rsidRPr="00D84F98" w:rsidRDefault="00B23C9D" w:rsidP="007F2DFE">
      <w:pPr>
        <w:widowControl w:val="0"/>
        <w:autoSpaceDE w:val="0"/>
        <w:autoSpaceDN w:val="0"/>
        <w:adjustRightInd w:val="0"/>
        <w:ind w:left="567" w:hanging="567"/>
        <w:rPr>
          <w:rFonts w:cs="Arial"/>
          <w:szCs w:val="22"/>
          <w:lang w:val="en-AU" w:eastAsia="en-AU"/>
        </w:rPr>
      </w:pPr>
    </w:p>
    <w:p w14:paraId="40015AEE" w14:textId="35FCA2AF" w:rsidR="00B23C9D" w:rsidRPr="00D84F98" w:rsidRDefault="00B23C9D" w:rsidP="007F2DFE">
      <w:pPr>
        <w:widowControl w:val="0"/>
        <w:autoSpaceDE w:val="0"/>
        <w:autoSpaceDN w:val="0"/>
        <w:adjustRightInd w:val="0"/>
        <w:ind w:left="567" w:hanging="567"/>
        <w:rPr>
          <w:rFonts w:cs="Arial"/>
          <w:szCs w:val="22"/>
          <w:lang w:val="en-AU" w:eastAsia="en-AU"/>
        </w:rPr>
      </w:pPr>
      <w:r w:rsidRPr="00D84F98">
        <w:rPr>
          <w:rFonts w:ascii="Symbol" w:hAnsi="Symbol" w:cs="Symbol"/>
          <w:szCs w:val="22"/>
          <w:lang w:val="en-AU" w:eastAsia="en-AU"/>
        </w:rPr>
        <w:lastRenderedPageBreak/>
        <w:t></w:t>
      </w:r>
      <w:r w:rsidRPr="00D84F98">
        <w:rPr>
          <w:rFonts w:ascii="Symbol" w:hAnsi="Symbol" w:cs="Symbol"/>
          <w:szCs w:val="22"/>
          <w:lang w:val="en-AU" w:eastAsia="en-AU"/>
        </w:rPr>
        <w:tab/>
      </w:r>
      <w:r w:rsidRPr="00D84F98">
        <w:rPr>
          <w:rFonts w:cs="Arial"/>
          <w:szCs w:val="22"/>
          <w:lang w:val="en-AU" w:eastAsia="en-AU"/>
        </w:rPr>
        <w:t xml:space="preserve">Failure to comply with the conditions of consent constitutes a breach of the </w:t>
      </w:r>
      <w:r w:rsidRPr="00D84F98">
        <w:rPr>
          <w:rFonts w:cs="Arial"/>
          <w:i/>
          <w:iCs/>
          <w:szCs w:val="22"/>
          <w:lang w:val="en-AU" w:eastAsia="en-AU"/>
        </w:rPr>
        <w:t>Environmental Planning and Assessment Act 1979</w:t>
      </w:r>
      <w:r w:rsidRPr="00D84F98">
        <w:rPr>
          <w:rFonts w:cs="Arial"/>
          <w:szCs w:val="22"/>
          <w:lang w:val="en-AU" w:eastAsia="en-AU"/>
        </w:rPr>
        <w:t>, which may be subject to a penalty infringement notice (</w:t>
      </w:r>
      <w:r w:rsidR="00AC02E7" w:rsidRPr="00D84F98">
        <w:rPr>
          <w:rFonts w:cs="Arial"/>
          <w:szCs w:val="22"/>
          <w:lang w:val="en-AU" w:eastAsia="en-AU"/>
        </w:rPr>
        <w:t>i.e.</w:t>
      </w:r>
      <w:r w:rsidRPr="00D84F98">
        <w:rPr>
          <w:rFonts w:cs="Arial"/>
          <w:szCs w:val="22"/>
          <w:lang w:val="en-AU" w:eastAsia="en-AU"/>
        </w:rPr>
        <w:t xml:space="preserve"> ‘</w:t>
      </w:r>
      <w:r w:rsidRPr="00D84F98">
        <w:rPr>
          <w:rFonts w:cs="Arial"/>
          <w:i/>
          <w:iCs/>
          <w:szCs w:val="22"/>
          <w:lang w:val="en-AU" w:eastAsia="en-AU"/>
        </w:rPr>
        <w:t>on-the-spot fine</w:t>
      </w:r>
      <w:r w:rsidRPr="00D84F98">
        <w:rPr>
          <w:rFonts w:cs="Arial"/>
          <w:szCs w:val="22"/>
          <w:lang w:val="en-AU" w:eastAsia="en-AU"/>
        </w:rPr>
        <w:t>’) or prosecution.</w:t>
      </w:r>
    </w:p>
    <w:p w14:paraId="0ECB8578" w14:textId="77777777" w:rsidR="008528DD" w:rsidRPr="00D84F98" w:rsidRDefault="008528DD" w:rsidP="007F2DFE">
      <w:pPr>
        <w:rPr>
          <w:rFonts w:cs="Calibri"/>
          <w:szCs w:val="22"/>
        </w:rPr>
      </w:pPr>
      <w:bookmarkStart w:id="11" w:name="CONE"/>
      <w:bookmarkEnd w:id="11"/>
    </w:p>
    <w:p w14:paraId="30CBF727" w14:textId="77777777" w:rsidR="008528DD" w:rsidRPr="00D84F98" w:rsidRDefault="008528DD" w:rsidP="007F2DFE">
      <w:pPr>
        <w:rPr>
          <w:b/>
          <w:szCs w:val="22"/>
        </w:rPr>
      </w:pPr>
      <w:r w:rsidRPr="00D84F98">
        <w:rPr>
          <w:b/>
          <w:szCs w:val="22"/>
        </w:rPr>
        <w:t>END OF CONDITIONS</w:t>
      </w:r>
    </w:p>
    <w:p w14:paraId="1BD5739A" w14:textId="77777777" w:rsidR="00F62F9C" w:rsidRPr="00D84F98" w:rsidRDefault="00F62F9C" w:rsidP="007F2DFE">
      <w:pPr>
        <w:rPr>
          <w:b/>
          <w:szCs w:val="22"/>
        </w:rPr>
      </w:pPr>
    </w:p>
    <w:p w14:paraId="66C0AC04" w14:textId="77777777" w:rsidR="00F62F9C" w:rsidRPr="00D84F98" w:rsidRDefault="00F62F9C" w:rsidP="007F2DFE">
      <w:pPr>
        <w:rPr>
          <w:b/>
          <w:szCs w:val="22"/>
        </w:rPr>
      </w:pPr>
    </w:p>
    <w:p w14:paraId="09288E90" w14:textId="77777777" w:rsidR="00F75FEC" w:rsidRPr="00D84F98" w:rsidRDefault="00F75FEC" w:rsidP="007F2DFE">
      <w:pPr>
        <w:ind w:right="-8"/>
        <w:rPr>
          <w:b/>
          <w:szCs w:val="22"/>
        </w:rPr>
      </w:pPr>
    </w:p>
    <w:p w14:paraId="73F1E547" w14:textId="77777777" w:rsidR="00F75FEC" w:rsidRPr="00D84F98" w:rsidRDefault="00F75FEC" w:rsidP="007F2DFE">
      <w:pPr>
        <w:ind w:right="-8"/>
        <w:rPr>
          <w:b/>
          <w:szCs w:val="22"/>
        </w:rPr>
      </w:pPr>
    </w:p>
    <w:p w14:paraId="21F5D320" w14:textId="77777777" w:rsidR="00B70158" w:rsidRPr="00D84F98" w:rsidRDefault="00B70158" w:rsidP="007F2DFE">
      <w:pPr>
        <w:ind w:right="-8"/>
        <w:rPr>
          <w:b/>
          <w:szCs w:val="22"/>
        </w:rPr>
      </w:pPr>
    </w:p>
    <w:p w14:paraId="6EB12FB0" w14:textId="77777777" w:rsidR="00B70158" w:rsidRPr="00D84F98" w:rsidRDefault="00B70158" w:rsidP="007F2DFE">
      <w:pPr>
        <w:ind w:right="-8"/>
        <w:rPr>
          <w:b/>
          <w:szCs w:val="22"/>
        </w:rPr>
      </w:pPr>
    </w:p>
    <w:p w14:paraId="2B0323CE" w14:textId="77777777" w:rsidR="00D466BD" w:rsidRPr="00D84F98" w:rsidRDefault="00D466BD" w:rsidP="007F2DFE">
      <w:pPr>
        <w:rPr>
          <w:b/>
          <w:szCs w:val="22"/>
        </w:rPr>
      </w:pPr>
      <w:r w:rsidRPr="00D84F98">
        <w:rPr>
          <w:b/>
          <w:szCs w:val="22"/>
        </w:rPr>
        <w:br w:type="page"/>
      </w:r>
    </w:p>
    <w:p w14:paraId="328162F0" w14:textId="77777777" w:rsidR="00D466BD" w:rsidRPr="00D84F98" w:rsidRDefault="00D466BD" w:rsidP="00DD212E">
      <w:pPr>
        <w:jc w:val="center"/>
        <w:rPr>
          <w:b/>
          <w:sz w:val="24"/>
          <w:szCs w:val="24"/>
        </w:rPr>
      </w:pPr>
      <w:r w:rsidRPr="00D84F98">
        <w:rPr>
          <w:b/>
          <w:sz w:val="24"/>
          <w:szCs w:val="24"/>
        </w:rPr>
        <w:lastRenderedPageBreak/>
        <w:t>SCHEDULE 2</w:t>
      </w:r>
    </w:p>
    <w:p w14:paraId="28BD6782" w14:textId="77777777" w:rsidR="00D466BD" w:rsidRPr="00D84F98" w:rsidRDefault="00D466BD" w:rsidP="007F2DFE">
      <w:pPr>
        <w:rPr>
          <w:b/>
          <w:szCs w:val="22"/>
        </w:rPr>
      </w:pPr>
    </w:p>
    <w:p w14:paraId="0538A34C" w14:textId="77777777" w:rsidR="00D466BD" w:rsidRPr="00D84F98" w:rsidRDefault="00D466BD" w:rsidP="007F2DFE">
      <w:pPr>
        <w:keepNext/>
        <w:rPr>
          <w:rFonts w:cs="Arial"/>
          <w:b/>
          <w:szCs w:val="22"/>
        </w:rPr>
      </w:pPr>
      <w:r w:rsidRPr="00D84F98">
        <w:rPr>
          <w:rFonts w:cs="Arial"/>
          <w:b/>
          <w:szCs w:val="22"/>
        </w:rPr>
        <w:t>REASONS FOR THE DETERMINATION &amp; CONSIDERATION OF COMMUNITY VIEWS</w:t>
      </w:r>
    </w:p>
    <w:p w14:paraId="68DD4F82" w14:textId="77777777" w:rsidR="00D466BD" w:rsidRPr="00D84F98" w:rsidRDefault="00D466BD" w:rsidP="007F2DFE">
      <w:pPr>
        <w:keepNext/>
        <w:ind w:left="567" w:hanging="567"/>
        <w:rPr>
          <w:rFonts w:cs="Arial"/>
          <w:szCs w:val="22"/>
        </w:rPr>
      </w:pPr>
      <w:r w:rsidRPr="00D84F98">
        <w:rPr>
          <w:rFonts w:cs="Arial"/>
          <w:szCs w:val="22"/>
        </w:rPr>
        <w:t>The determination decision was reached for the following reasons:</w:t>
      </w:r>
    </w:p>
    <w:p w14:paraId="0D401136" w14:textId="77777777" w:rsidR="00D466BD" w:rsidRPr="00D84F98" w:rsidRDefault="00D466BD" w:rsidP="007F2DFE">
      <w:pPr>
        <w:keepNext/>
        <w:ind w:left="567" w:hanging="567"/>
        <w:rPr>
          <w:rFonts w:cs="Arial"/>
          <w:b/>
          <w:szCs w:val="22"/>
        </w:rPr>
      </w:pPr>
    </w:p>
    <w:p w14:paraId="6DE0F611" w14:textId="77777777" w:rsidR="00D466BD" w:rsidRPr="00D84F98" w:rsidRDefault="00D466BD" w:rsidP="007F2DFE">
      <w:pPr>
        <w:pStyle w:val="ListParagraph"/>
        <w:keepNext/>
        <w:numPr>
          <w:ilvl w:val="0"/>
          <w:numId w:val="2"/>
        </w:numPr>
        <w:ind w:left="567" w:hanging="567"/>
        <w:rPr>
          <w:rFonts w:cs="Arial"/>
          <w:szCs w:val="22"/>
        </w:rPr>
      </w:pPr>
      <w:r w:rsidRPr="00D84F98">
        <w:rPr>
          <w:rFonts w:cs="Arial"/>
          <w:szCs w:val="22"/>
        </w:rPr>
        <w:t xml:space="preserve">The proposed development, subject to the recommended conditions, is consistent with the objectives of the applicable environmental planning instruments, being; </w:t>
      </w:r>
      <w:r w:rsidRPr="00D84F98">
        <w:rPr>
          <w:rFonts w:cs="Arial"/>
          <w:i/>
          <w:szCs w:val="22"/>
        </w:rPr>
        <w:t xml:space="preserve">Newcastle Local Environmental Plan 2012 </w:t>
      </w:r>
      <w:r w:rsidRPr="00D84F98">
        <w:rPr>
          <w:rFonts w:cs="Arial"/>
          <w:szCs w:val="22"/>
        </w:rPr>
        <w:t>(NLEP) and applicable State Environmental Planning Policies.</w:t>
      </w:r>
    </w:p>
    <w:p w14:paraId="6A4CE5E1" w14:textId="77777777" w:rsidR="00D466BD" w:rsidRPr="00D84F98" w:rsidRDefault="00D466BD" w:rsidP="007F2DFE">
      <w:pPr>
        <w:pStyle w:val="ListParagraph"/>
        <w:keepNext/>
        <w:numPr>
          <w:ilvl w:val="0"/>
          <w:numId w:val="2"/>
        </w:numPr>
        <w:ind w:left="567" w:hanging="567"/>
        <w:rPr>
          <w:rFonts w:cs="Arial"/>
          <w:szCs w:val="22"/>
        </w:rPr>
      </w:pPr>
      <w:r w:rsidRPr="00D84F98">
        <w:rPr>
          <w:rFonts w:cs="Arial"/>
          <w:szCs w:val="22"/>
        </w:rPr>
        <w:t>The proposed development is, subject to the recommended conditions, consistent with the objectives of the Newcastle Development Control Plan 2012 (NDCP).</w:t>
      </w:r>
    </w:p>
    <w:p w14:paraId="231BE4BF" w14:textId="77777777" w:rsidR="00D466BD" w:rsidRPr="00D84F98" w:rsidRDefault="00D466BD" w:rsidP="007F2DFE">
      <w:pPr>
        <w:pStyle w:val="ListParagraph"/>
        <w:keepNext/>
        <w:numPr>
          <w:ilvl w:val="0"/>
          <w:numId w:val="2"/>
        </w:numPr>
        <w:ind w:left="567" w:hanging="567"/>
        <w:rPr>
          <w:rFonts w:cs="Arial"/>
          <w:szCs w:val="22"/>
        </w:rPr>
      </w:pPr>
      <w:r w:rsidRPr="00D84F98">
        <w:rPr>
          <w:rFonts w:cs="Arial"/>
          <w:szCs w:val="22"/>
        </w:rPr>
        <w:t xml:space="preserve">The proposed development </w:t>
      </w:r>
      <w:proofErr w:type="gramStart"/>
      <w:r w:rsidRPr="00D84F98">
        <w:rPr>
          <w:rFonts w:cs="Arial"/>
          <w:szCs w:val="22"/>
        </w:rPr>
        <w:t>is considered to be</w:t>
      </w:r>
      <w:proofErr w:type="gramEnd"/>
      <w:r w:rsidRPr="00D84F98">
        <w:rPr>
          <w:rFonts w:cs="Arial"/>
          <w:szCs w:val="22"/>
        </w:rPr>
        <w:t xml:space="preserve"> of an appropriate scale and form for the site and the character of the locality.</w:t>
      </w:r>
    </w:p>
    <w:p w14:paraId="00233E78" w14:textId="77777777" w:rsidR="00D466BD" w:rsidRPr="00D84F98" w:rsidRDefault="00D466BD" w:rsidP="007F2DFE">
      <w:pPr>
        <w:pStyle w:val="ListParagraph"/>
        <w:keepNext/>
        <w:numPr>
          <w:ilvl w:val="0"/>
          <w:numId w:val="2"/>
        </w:numPr>
        <w:ind w:left="567" w:hanging="567"/>
        <w:rPr>
          <w:rFonts w:cs="Arial"/>
          <w:szCs w:val="22"/>
        </w:rPr>
      </w:pPr>
      <w:r w:rsidRPr="00D84F98">
        <w:rPr>
          <w:rFonts w:cs="Arial"/>
          <w:szCs w:val="22"/>
        </w:rPr>
        <w:t>The proposed development has appropriate management and mitigation of impacts through conditions of consent.</w:t>
      </w:r>
    </w:p>
    <w:p w14:paraId="63203538" w14:textId="77777777" w:rsidR="00D466BD" w:rsidRPr="00D84F98" w:rsidRDefault="00D466BD" w:rsidP="007F2DFE">
      <w:pPr>
        <w:pStyle w:val="ListParagraph"/>
        <w:keepNext/>
        <w:numPr>
          <w:ilvl w:val="0"/>
          <w:numId w:val="2"/>
        </w:numPr>
        <w:ind w:left="567" w:hanging="567"/>
        <w:rPr>
          <w:rFonts w:cs="Arial"/>
          <w:szCs w:val="22"/>
        </w:rPr>
      </w:pPr>
      <w:r w:rsidRPr="00D84F98">
        <w:rPr>
          <w:rFonts w:cs="Arial"/>
          <w:szCs w:val="22"/>
        </w:rPr>
        <w:t>The proposed development, subject to the recommended conditions, will not result in unacceptable adverse impacts upon the natural or built environments.</w:t>
      </w:r>
    </w:p>
    <w:p w14:paraId="65A684F4" w14:textId="77777777" w:rsidR="00D466BD" w:rsidRPr="00D84F98" w:rsidRDefault="00D466BD" w:rsidP="007F2DFE">
      <w:pPr>
        <w:pStyle w:val="ListParagraph"/>
        <w:keepNext/>
        <w:numPr>
          <w:ilvl w:val="0"/>
          <w:numId w:val="2"/>
        </w:numPr>
        <w:ind w:left="567" w:hanging="567"/>
        <w:rPr>
          <w:rFonts w:cs="Arial"/>
          <w:szCs w:val="22"/>
        </w:rPr>
      </w:pPr>
      <w:r w:rsidRPr="00D84F98">
        <w:rPr>
          <w:rFonts w:cs="Arial"/>
          <w:szCs w:val="22"/>
        </w:rPr>
        <w:t xml:space="preserve">The proposed development is a suitable and planned use of the </w:t>
      </w:r>
      <w:proofErr w:type="gramStart"/>
      <w:r w:rsidRPr="00D84F98">
        <w:rPr>
          <w:rFonts w:cs="Arial"/>
          <w:szCs w:val="22"/>
        </w:rPr>
        <w:t>site</w:t>
      </w:r>
      <w:proofErr w:type="gramEnd"/>
      <w:r w:rsidRPr="00D84F98">
        <w:rPr>
          <w:rFonts w:cs="Arial"/>
          <w:szCs w:val="22"/>
        </w:rPr>
        <w:t xml:space="preserve"> and its approval is within the public interest.</w:t>
      </w:r>
    </w:p>
    <w:p w14:paraId="776AFB69" w14:textId="77777777" w:rsidR="00D466BD" w:rsidRPr="00D84F98" w:rsidRDefault="00D466BD" w:rsidP="007F2DFE">
      <w:pPr>
        <w:ind w:right="-8"/>
        <w:rPr>
          <w:szCs w:val="22"/>
        </w:rPr>
      </w:pPr>
    </w:p>
    <w:p w14:paraId="5E3BDE28" w14:textId="77777777" w:rsidR="00D466BD" w:rsidRPr="00D84F98" w:rsidRDefault="00D466BD" w:rsidP="007F2DFE">
      <w:pPr>
        <w:keepNext/>
        <w:ind w:left="567" w:hanging="567"/>
        <w:rPr>
          <w:rFonts w:cs="Arial"/>
          <w:b/>
          <w:szCs w:val="22"/>
        </w:rPr>
      </w:pPr>
      <w:r w:rsidRPr="00D84F98">
        <w:rPr>
          <w:rFonts w:cs="Arial"/>
          <w:b/>
          <w:szCs w:val="22"/>
        </w:rPr>
        <w:t>REASONS WHY THE CONDITIONS HAVE BEEN IMPOSED</w:t>
      </w:r>
    </w:p>
    <w:p w14:paraId="39C69DD7" w14:textId="77777777" w:rsidR="00D466BD" w:rsidRPr="00D84F98" w:rsidRDefault="00D466BD" w:rsidP="007F2DFE">
      <w:pPr>
        <w:keepNext/>
        <w:rPr>
          <w:rFonts w:cs="Arial"/>
          <w:szCs w:val="22"/>
        </w:rPr>
      </w:pPr>
      <w:r w:rsidRPr="00D84F98">
        <w:rPr>
          <w:rFonts w:cs="Arial"/>
          <w:szCs w:val="22"/>
        </w:rPr>
        <w:t>The following conditions are applied to:</w:t>
      </w:r>
    </w:p>
    <w:p w14:paraId="13A21DDF" w14:textId="77777777" w:rsidR="00D466BD" w:rsidRPr="00D84F98" w:rsidRDefault="00D466BD" w:rsidP="007F2DFE">
      <w:pPr>
        <w:keepNext/>
        <w:rPr>
          <w:rFonts w:cs="Arial"/>
          <w:szCs w:val="22"/>
        </w:rPr>
      </w:pPr>
    </w:p>
    <w:p w14:paraId="4D60A28B" w14:textId="7D56A878" w:rsidR="00D466BD" w:rsidRPr="00D84F98" w:rsidRDefault="00D466BD" w:rsidP="007F2DFE">
      <w:pPr>
        <w:keepNext/>
        <w:numPr>
          <w:ilvl w:val="0"/>
          <w:numId w:val="3"/>
        </w:numPr>
        <w:ind w:left="567" w:hanging="567"/>
        <w:rPr>
          <w:rFonts w:cs="Arial"/>
          <w:szCs w:val="22"/>
        </w:rPr>
      </w:pPr>
      <w:r w:rsidRPr="00D84F98">
        <w:rPr>
          <w:rFonts w:cs="Arial"/>
          <w:szCs w:val="22"/>
        </w:rPr>
        <w:t xml:space="preserve">Confirm and clarify the terms of </w:t>
      </w:r>
      <w:r w:rsidR="0002587D" w:rsidRPr="00D84F98">
        <w:rPr>
          <w:rFonts w:cs="Arial"/>
          <w:szCs w:val="22"/>
        </w:rPr>
        <w:t xml:space="preserve">the </w:t>
      </w:r>
      <w:r w:rsidRPr="00D84F98">
        <w:rPr>
          <w:rFonts w:cs="Arial"/>
          <w:szCs w:val="22"/>
        </w:rPr>
        <w:t>determination;</w:t>
      </w:r>
    </w:p>
    <w:p w14:paraId="0F48809F" w14:textId="77777777" w:rsidR="00D466BD" w:rsidRPr="00D84F98" w:rsidRDefault="00D466BD" w:rsidP="007F2DFE">
      <w:pPr>
        <w:keepNext/>
        <w:numPr>
          <w:ilvl w:val="0"/>
          <w:numId w:val="3"/>
        </w:numPr>
        <w:ind w:left="567" w:hanging="567"/>
        <w:rPr>
          <w:rFonts w:cs="Arial"/>
          <w:szCs w:val="22"/>
        </w:rPr>
      </w:pPr>
      <w:r w:rsidRPr="00D84F98">
        <w:rPr>
          <w:rFonts w:cs="Arial"/>
          <w:szCs w:val="22"/>
        </w:rPr>
        <w:t xml:space="preserve">Identify modifications and additional requirements that will result in improved compliance, </w:t>
      </w:r>
      <w:proofErr w:type="gramStart"/>
      <w:r w:rsidRPr="00D84F98">
        <w:rPr>
          <w:rFonts w:cs="Arial"/>
          <w:szCs w:val="22"/>
        </w:rPr>
        <w:t>development</w:t>
      </w:r>
      <w:proofErr w:type="gramEnd"/>
      <w:r w:rsidRPr="00D84F98">
        <w:rPr>
          <w:rFonts w:cs="Arial"/>
          <w:szCs w:val="22"/>
        </w:rPr>
        <w:t xml:space="preserve"> and environmental outcomes;</w:t>
      </w:r>
    </w:p>
    <w:p w14:paraId="6B7B0A3B" w14:textId="77777777" w:rsidR="00D466BD" w:rsidRPr="00D84F98" w:rsidRDefault="00D466BD" w:rsidP="007F2DFE">
      <w:pPr>
        <w:keepNext/>
        <w:numPr>
          <w:ilvl w:val="0"/>
          <w:numId w:val="3"/>
        </w:numPr>
        <w:ind w:left="567" w:hanging="567"/>
        <w:rPr>
          <w:rFonts w:cs="Arial"/>
          <w:szCs w:val="22"/>
        </w:rPr>
      </w:pPr>
      <w:r w:rsidRPr="00D84F98">
        <w:rPr>
          <w:rFonts w:cs="Arial"/>
          <w:szCs w:val="22"/>
        </w:rPr>
        <w:t>Prevent, minimise, and/or offset adverse environmental impacts including economic and social impacts;</w:t>
      </w:r>
    </w:p>
    <w:p w14:paraId="6A447BA8" w14:textId="77777777" w:rsidR="00D466BD" w:rsidRPr="00D84F98" w:rsidRDefault="00D466BD" w:rsidP="007F2DFE">
      <w:pPr>
        <w:keepNext/>
        <w:numPr>
          <w:ilvl w:val="0"/>
          <w:numId w:val="3"/>
        </w:numPr>
        <w:tabs>
          <w:tab w:val="center" w:pos="567"/>
          <w:tab w:val="right" w:pos="9026"/>
        </w:tabs>
        <w:ind w:left="567" w:hanging="567"/>
        <w:rPr>
          <w:rFonts w:cs="Arial"/>
          <w:szCs w:val="22"/>
        </w:rPr>
      </w:pPr>
      <w:r w:rsidRPr="00D84F98">
        <w:rPr>
          <w:rFonts w:cs="Arial"/>
          <w:szCs w:val="22"/>
        </w:rPr>
        <w:t>Set standards and measures for acceptable environmental performance; and</w:t>
      </w:r>
    </w:p>
    <w:p w14:paraId="6048D08B" w14:textId="77777777" w:rsidR="00D466BD" w:rsidRPr="00D84F98" w:rsidRDefault="00D466BD" w:rsidP="007F2DFE">
      <w:pPr>
        <w:keepNext/>
        <w:numPr>
          <w:ilvl w:val="0"/>
          <w:numId w:val="3"/>
        </w:numPr>
        <w:tabs>
          <w:tab w:val="center" w:pos="567"/>
          <w:tab w:val="right" w:pos="9026"/>
        </w:tabs>
        <w:ind w:left="567" w:hanging="567"/>
        <w:rPr>
          <w:rFonts w:cs="Arial"/>
          <w:szCs w:val="22"/>
        </w:rPr>
      </w:pPr>
      <w:r w:rsidRPr="00D84F98">
        <w:rPr>
          <w:rFonts w:cs="Arial"/>
          <w:szCs w:val="22"/>
        </w:rPr>
        <w:t>Provide for the ongoing management of the development.</w:t>
      </w:r>
    </w:p>
    <w:p w14:paraId="64754FA4" w14:textId="77777777" w:rsidR="00D466BD" w:rsidRPr="00D84F98" w:rsidRDefault="00D466BD" w:rsidP="007F2DFE">
      <w:pPr>
        <w:ind w:left="709" w:right="-8" w:hanging="709"/>
        <w:rPr>
          <w:szCs w:val="22"/>
        </w:rPr>
      </w:pPr>
    </w:p>
    <w:p w14:paraId="037D3D0B" w14:textId="77777777" w:rsidR="00B70158" w:rsidRPr="00D84F98" w:rsidRDefault="00B70158" w:rsidP="007F2DFE">
      <w:pPr>
        <w:ind w:right="-8"/>
        <w:rPr>
          <w:b/>
          <w:szCs w:val="22"/>
        </w:rPr>
      </w:pPr>
    </w:p>
    <w:p w14:paraId="769B8923" w14:textId="739F3788" w:rsidR="00B70158" w:rsidRPr="00D84F98" w:rsidRDefault="00B70158" w:rsidP="007F2DFE">
      <w:pPr>
        <w:ind w:right="-8"/>
        <w:rPr>
          <w:b/>
          <w:szCs w:val="22"/>
        </w:rPr>
      </w:pPr>
    </w:p>
    <w:p w14:paraId="47E9021E" w14:textId="739F3788" w:rsidR="00DD212E" w:rsidRPr="00D84F98" w:rsidRDefault="00DD212E">
      <w:pPr>
        <w:jc w:val="left"/>
        <w:rPr>
          <w:szCs w:val="22"/>
        </w:rPr>
      </w:pPr>
      <w:r w:rsidRPr="00D84F98">
        <w:rPr>
          <w:szCs w:val="22"/>
        </w:rPr>
        <w:br w:type="page"/>
      </w:r>
    </w:p>
    <w:p w14:paraId="47E8972D" w14:textId="3025C0B3" w:rsidR="00DD212E" w:rsidRPr="00D84F98" w:rsidRDefault="00DD212E" w:rsidP="00DD212E">
      <w:pPr>
        <w:jc w:val="center"/>
        <w:rPr>
          <w:b/>
          <w:sz w:val="24"/>
          <w:szCs w:val="24"/>
        </w:rPr>
      </w:pPr>
      <w:r w:rsidRPr="00D84F98">
        <w:rPr>
          <w:b/>
          <w:sz w:val="24"/>
          <w:szCs w:val="24"/>
        </w:rPr>
        <w:lastRenderedPageBreak/>
        <w:t>SCHEDULE 3</w:t>
      </w:r>
    </w:p>
    <w:p w14:paraId="65ED4F0F" w14:textId="3025C0B3" w:rsidR="00AE343B" w:rsidRPr="00D84F98" w:rsidRDefault="00AE343B" w:rsidP="00DD212E">
      <w:pPr>
        <w:jc w:val="center"/>
        <w:rPr>
          <w:b/>
          <w:sz w:val="24"/>
          <w:szCs w:val="24"/>
        </w:rPr>
      </w:pPr>
    </w:p>
    <w:p w14:paraId="3E2260CE" w14:textId="17E3D074" w:rsidR="00B70158" w:rsidRPr="00D10D0A" w:rsidRDefault="00AE343B" w:rsidP="007F2DFE">
      <w:pPr>
        <w:ind w:right="-8"/>
        <w:rPr>
          <w:szCs w:val="22"/>
        </w:rPr>
      </w:pPr>
      <w:r w:rsidRPr="00D84F98">
        <w:rPr>
          <w:noProof/>
          <w:szCs w:val="22"/>
        </w:rPr>
        <w:drawing>
          <wp:inline distT="0" distB="0" distL="0" distR="0" wp14:anchorId="19C0C1F1" wp14:editId="6E92B4DD">
            <wp:extent cx="6081316" cy="8869680"/>
            <wp:effectExtent l="0" t="0" r="0" b="7620"/>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pic:nvPicPr>
                  <pic:blipFill>
                    <a:blip r:embed="rId8"/>
                    <a:stretch>
                      <a:fillRect/>
                    </a:stretch>
                  </pic:blipFill>
                  <pic:spPr>
                    <a:xfrm>
                      <a:off x="0" y="0"/>
                      <a:ext cx="6085309" cy="8875504"/>
                    </a:xfrm>
                    <a:prstGeom prst="rect">
                      <a:avLst/>
                    </a:prstGeom>
                  </pic:spPr>
                </pic:pic>
              </a:graphicData>
            </a:graphic>
          </wp:inline>
        </w:drawing>
      </w:r>
    </w:p>
    <w:sectPr w:rsidR="00B70158" w:rsidRPr="00D10D0A" w:rsidSect="002C3735">
      <w:headerReference w:type="default" r:id="rId9"/>
      <w:footerReference w:type="default" r:id="rId10"/>
      <w:headerReference w:type="first" r:id="rId11"/>
      <w:footerReference w:type="first" r:id="rId12"/>
      <w:pgSz w:w="11907" w:h="16840" w:code="9"/>
      <w:pgMar w:top="851" w:right="1440" w:bottom="720" w:left="1440" w:header="567" w:footer="3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CE4CB" w14:textId="77777777" w:rsidR="0054339A" w:rsidRDefault="0054339A">
      <w:r>
        <w:separator/>
      </w:r>
    </w:p>
  </w:endnote>
  <w:endnote w:type="continuationSeparator" w:id="0">
    <w:p w14:paraId="1D137F57" w14:textId="77777777" w:rsidR="0054339A" w:rsidRDefault="0054339A">
      <w:r>
        <w:continuationSeparator/>
      </w:r>
    </w:p>
  </w:endnote>
  <w:endnote w:type="continuationNotice" w:id="1">
    <w:p w14:paraId="415262BD" w14:textId="77777777" w:rsidR="0054339A" w:rsidRDefault="005433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27AC7" w14:textId="77777777" w:rsidR="00B064B4" w:rsidRPr="00B064B4" w:rsidRDefault="005C1E1C" w:rsidP="006F24A9">
    <w:pPr>
      <w:pStyle w:val="Footer"/>
      <w:jc w:val="right"/>
      <w:rPr>
        <w:b/>
        <w:sz w:val="20"/>
      </w:rPr>
    </w:pPr>
    <w:r w:rsidRPr="000A0B55">
      <w:rPr>
        <w:sz w:val="18"/>
        <w:szCs w:val="18"/>
      </w:rPr>
      <w:t xml:space="preserve">Page </w:t>
    </w:r>
    <w:r w:rsidRPr="000A0B55">
      <w:rPr>
        <w:bCs/>
        <w:sz w:val="18"/>
        <w:szCs w:val="18"/>
      </w:rPr>
      <w:fldChar w:fldCharType="begin"/>
    </w:r>
    <w:r w:rsidRPr="000A0B55">
      <w:rPr>
        <w:bCs/>
        <w:sz w:val="18"/>
        <w:szCs w:val="18"/>
      </w:rPr>
      <w:instrText xml:space="preserve"> PAGE </w:instrText>
    </w:r>
    <w:r w:rsidRPr="000A0B55">
      <w:rPr>
        <w:bCs/>
        <w:sz w:val="18"/>
        <w:szCs w:val="18"/>
      </w:rPr>
      <w:fldChar w:fldCharType="separate"/>
    </w:r>
    <w:r w:rsidR="00B23C9D">
      <w:rPr>
        <w:bCs/>
        <w:noProof/>
        <w:sz w:val="18"/>
        <w:szCs w:val="18"/>
      </w:rPr>
      <w:t>2</w:t>
    </w:r>
    <w:r w:rsidRPr="000A0B55">
      <w:rPr>
        <w:bCs/>
        <w:sz w:val="18"/>
        <w:szCs w:val="18"/>
      </w:rPr>
      <w:fldChar w:fldCharType="end"/>
    </w:r>
    <w:r w:rsidRPr="000A0B55">
      <w:rPr>
        <w:sz w:val="18"/>
        <w:szCs w:val="18"/>
      </w:rPr>
      <w:t xml:space="preserve"> of </w:t>
    </w:r>
    <w:r w:rsidRPr="000A0B55">
      <w:rPr>
        <w:bCs/>
        <w:sz w:val="18"/>
        <w:szCs w:val="18"/>
      </w:rPr>
      <w:fldChar w:fldCharType="begin"/>
    </w:r>
    <w:r w:rsidRPr="000A0B55">
      <w:rPr>
        <w:bCs/>
        <w:sz w:val="18"/>
        <w:szCs w:val="18"/>
      </w:rPr>
      <w:instrText xml:space="preserve"> NUMPAGES  </w:instrText>
    </w:r>
    <w:r w:rsidRPr="000A0B55">
      <w:rPr>
        <w:bCs/>
        <w:sz w:val="18"/>
        <w:szCs w:val="18"/>
      </w:rPr>
      <w:fldChar w:fldCharType="separate"/>
    </w:r>
    <w:r w:rsidR="00B23C9D">
      <w:rPr>
        <w:bCs/>
        <w:noProof/>
        <w:sz w:val="18"/>
        <w:szCs w:val="18"/>
      </w:rPr>
      <w:t>16</w:t>
    </w:r>
    <w:r w:rsidRPr="000A0B55">
      <w:rPr>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5997278"/>
      <w:docPartObj>
        <w:docPartGallery w:val="Page Numbers (Bottom of Page)"/>
        <w:docPartUnique/>
      </w:docPartObj>
    </w:sdtPr>
    <w:sdtEndPr/>
    <w:sdtContent>
      <w:sdt>
        <w:sdtPr>
          <w:id w:val="860082579"/>
          <w:docPartObj>
            <w:docPartGallery w:val="Page Numbers (Top of Page)"/>
            <w:docPartUnique/>
          </w:docPartObj>
        </w:sdtPr>
        <w:sdtEndPr/>
        <w:sdtContent>
          <w:p w14:paraId="10E7C464" w14:textId="77777777" w:rsidR="00BD4845" w:rsidRDefault="00BD4845">
            <w:pPr>
              <w:pStyle w:val="Footer"/>
              <w:jc w:val="right"/>
            </w:pPr>
            <w:r w:rsidRPr="00BD4845">
              <w:rPr>
                <w:sz w:val="18"/>
                <w:szCs w:val="18"/>
              </w:rPr>
              <w:t xml:space="preserve">Page </w:t>
            </w:r>
            <w:r w:rsidRPr="00BD4845">
              <w:rPr>
                <w:bCs/>
                <w:sz w:val="18"/>
                <w:szCs w:val="18"/>
              </w:rPr>
              <w:fldChar w:fldCharType="begin"/>
            </w:r>
            <w:r w:rsidRPr="00BD4845">
              <w:rPr>
                <w:bCs/>
                <w:sz w:val="18"/>
                <w:szCs w:val="18"/>
              </w:rPr>
              <w:instrText xml:space="preserve"> PAGE </w:instrText>
            </w:r>
            <w:r w:rsidRPr="00BD4845">
              <w:rPr>
                <w:bCs/>
                <w:sz w:val="18"/>
                <w:szCs w:val="18"/>
              </w:rPr>
              <w:fldChar w:fldCharType="separate"/>
            </w:r>
            <w:r w:rsidR="00B23C9D">
              <w:rPr>
                <w:bCs/>
                <w:noProof/>
                <w:sz w:val="18"/>
                <w:szCs w:val="18"/>
              </w:rPr>
              <w:t>1</w:t>
            </w:r>
            <w:r w:rsidRPr="00BD4845">
              <w:rPr>
                <w:bCs/>
                <w:sz w:val="18"/>
                <w:szCs w:val="18"/>
              </w:rPr>
              <w:fldChar w:fldCharType="end"/>
            </w:r>
            <w:r w:rsidRPr="00BD4845">
              <w:rPr>
                <w:sz w:val="18"/>
                <w:szCs w:val="18"/>
              </w:rPr>
              <w:t xml:space="preserve"> of </w:t>
            </w:r>
            <w:r w:rsidRPr="00BD4845">
              <w:rPr>
                <w:bCs/>
                <w:sz w:val="18"/>
                <w:szCs w:val="18"/>
              </w:rPr>
              <w:fldChar w:fldCharType="begin"/>
            </w:r>
            <w:r w:rsidRPr="00BD4845">
              <w:rPr>
                <w:bCs/>
                <w:sz w:val="18"/>
                <w:szCs w:val="18"/>
              </w:rPr>
              <w:instrText xml:space="preserve"> NUMPAGES  </w:instrText>
            </w:r>
            <w:r w:rsidRPr="00BD4845">
              <w:rPr>
                <w:bCs/>
                <w:sz w:val="18"/>
                <w:szCs w:val="18"/>
              </w:rPr>
              <w:fldChar w:fldCharType="separate"/>
            </w:r>
            <w:r w:rsidR="00B23C9D">
              <w:rPr>
                <w:bCs/>
                <w:noProof/>
                <w:sz w:val="18"/>
                <w:szCs w:val="18"/>
              </w:rPr>
              <w:t>16</w:t>
            </w:r>
            <w:r w:rsidRPr="00BD4845">
              <w:rPr>
                <w:bCs/>
                <w:sz w:val="18"/>
                <w:szCs w:val="18"/>
              </w:rPr>
              <w:fldChar w:fldCharType="end"/>
            </w:r>
          </w:p>
        </w:sdtContent>
      </w:sdt>
    </w:sdtContent>
  </w:sdt>
  <w:p w14:paraId="2665DF4F" w14:textId="77777777" w:rsidR="00BD4845" w:rsidRDefault="00BD48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0C932" w14:textId="77777777" w:rsidR="0054339A" w:rsidRDefault="0054339A">
      <w:r>
        <w:separator/>
      </w:r>
    </w:p>
  </w:footnote>
  <w:footnote w:type="continuationSeparator" w:id="0">
    <w:p w14:paraId="0FC9D1A6" w14:textId="77777777" w:rsidR="0054339A" w:rsidRDefault="0054339A">
      <w:r>
        <w:continuationSeparator/>
      </w:r>
    </w:p>
  </w:footnote>
  <w:footnote w:type="continuationNotice" w:id="1">
    <w:p w14:paraId="60931CBF" w14:textId="77777777" w:rsidR="0054339A" w:rsidRDefault="005433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D293B" w14:textId="16101738" w:rsidR="004E1B7A" w:rsidRDefault="004E1B7A">
    <w:pPr>
      <w:pStyle w:val="Header"/>
    </w:pPr>
  </w:p>
  <w:p w14:paraId="10853598" w14:textId="77777777" w:rsidR="004E1B7A" w:rsidRDefault="004E1B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58602" w14:textId="77777777" w:rsidR="00B70158" w:rsidRPr="00B70158" w:rsidRDefault="00163B4B" w:rsidP="00BD4845">
    <w:pPr>
      <w:pStyle w:val="Heading3"/>
      <w:jc w:val="left"/>
      <w:rPr>
        <w:sz w:val="12"/>
        <w:szCs w:val="12"/>
      </w:rPr>
    </w:pPr>
    <w:r>
      <w:rPr>
        <w:noProof/>
        <w:lang w:eastAsia="en-AU"/>
      </w:rPr>
      <w:drawing>
        <wp:anchor distT="0" distB="0" distL="114300" distR="114300" simplePos="0" relativeHeight="251658241" behindDoc="1" locked="0" layoutInCell="1" allowOverlap="1" wp14:anchorId="550AD275" wp14:editId="1B38B1BE">
          <wp:simplePos x="0" y="0"/>
          <wp:positionH relativeFrom="column">
            <wp:posOffset>-1019175</wp:posOffset>
          </wp:positionH>
          <wp:positionV relativeFrom="paragraph">
            <wp:posOffset>-400050</wp:posOffset>
          </wp:positionV>
          <wp:extent cx="7651115" cy="1274445"/>
          <wp:effectExtent l="0" t="0" r="6985"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1115" cy="1274445"/>
                  </a:xfrm>
                  <a:prstGeom prst="rect">
                    <a:avLst/>
                  </a:prstGeom>
                  <a:noFill/>
                </pic:spPr>
              </pic:pic>
            </a:graphicData>
          </a:graphic>
        </wp:anchor>
      </w:drawing>
    </w:r>
    <w:r w:rsidR="00B50CB3" w:rsidRPr="00B50CB3">
      <w:rPr>
        <w:rFonts w:cs="Arial"/>
        <w:b w:val="0"/>
        <w:i/>
        <w:noProof/>
        <w:sz w:val="18"/>
        <w:szCs w:val="18"/>
        <w:lang w:eastAsia="en-AU"/>
      </w:rPr>
      <mc:AlternateContent>
        <mc:Choice Requires="wps">
          <w:drawing>
            <wp:anchor distT="0" distB="0" distL="114300" distR="114300" simplePos="0" relativeHeight="251658240" behindDoc="0" locked="0" layoutInCell="1" allowOverlap="1" wp14:anchorId="69077454" wp14:editId="5E069E18">
              <wp:simplePos x="0" y="0"/>
              <wp:positionH relativeFrom="column">
                <wp:posOffset>-138023</wp:posOffset>
              </wp:positionH>
              <wp:positionV relativeFrom="paragraph">
                <wp:posOffset>-84001</wp:posOffset>
              </wp:positionV>
              <wp:extent cx="3968151" cy="810883"/>
              <wp:effectExtent l="0" t="0" r="0" b="88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151" cy="810883"/>
                      </a:xfrm>
                      <a:prstGeom prst="rect">
                        <a:avLst/>
                      </a:prstGeom>
                      <a:solidFill>
                        <a:srgbClr val="FFFFFF"/>
                      </a:solidFill>
                      <a:ln w="9525">
                        <a:noFill/>
                        <a:miter lim="800000"/>
                        <a:headEnd/>
                        <a:tailEnd/>
                      </a:ln>
                    </wps:spPr>
                    <wps:txbx>
                      <w:txbxContent>
                        <w:p w14:paraId="3EEBE7EB" w14:textId="77777777" w:rsidR="00B50CB3" w:rsidRDefault="00B50CB3"/>
                        <w:p w14:paraId="7B2CFD1B" w14:textId="77777777" w:rsidR="00B50CB3" w:rsidRDefault="00B50CB3">
                          <w:pPr>
                            <w:rPr>
                              <w:b/>
                              <w:sz w:val="24"/>
                              <w:szCs w:val="24"/>
                            </w:rPr>
                          </w:pPr>
                        </w:p>
                        <w:p w14:paraId="07F6F3BE" w14:textId="77777777" w:rsidR="00B50CB3" w:rsidRPr="00FF3825" w:rsidRDefault="00FE5320">
                          <w:pPr>
                            <w:rPr>
                              <w:b/>
                              <w:sz w:val="28"/>
                              <w:szCs w:val="28"/>
                            </w:rPr>
                          </w:pPr>
                          <w:r w:rsidRPr="00FF3825">
                            <w:rPr>
                              <w:b/>
                              <w:sz w:val="28"/>
                              <w:szCs w:val="28"/>
                            </w:rPr>
                            <w:t>DRAFT SCHEDULE OF CONDITIONS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077454" id="_x0000_t202" coordsize="21600,21600" o:spt="202" path="m,l,21600r21600,l21600,xe">
              <v:stroke joinstyle="miter"/>
              <v:path gradientshapeok="t" o:connecttype="rect"/>
            </v:shapetype>
            <v:shape id="Text Box 2" o:spid="_x0000_s1026" type="#_x0000_t202" style="position:absolute;margin-left:-10.85pt;margin-top:-6.6pt;width:312.45pt;height:6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" stroked="f">
              <v:textbox>
                <w:txbxContent>
                  <w:p w14:paraId="3EEBE7EB" w14:textId="77777777" w:rsidR="00B50CB3" w:rsidRDefault="00B50CB3"/>
                  <w:p w14:paraId="7B2CFD1B" w14:textId="77777777" w:rsidR="00B50CB3" w:rsidRDefault="00B50CB3">
                    <w:pPr>
                      <w:rPr>
                        <w:b/>
                        <w:sz w:val="24"/>
                        <w:szCs w:val="24"/>
                      </w:rPr>
                    </w:pPr>
                  </w:p>
                  <w:p w14:paraId="07F6F3BE" w14:textId="77777777" w:rsidR="00B50CB3" w:rsidRPr="00FF3825" w:rsidRDefault="00FE5320">
                    <w:pPr>
                      <w:rPr>
                        <w:b/>
                        <w:sz w:val="28"/>
                        <w:szCs w:val="28"/>
                      </w:rPr>
                    </w:pPr>
                    <w:r w:rsidRPr="00FF3825">
                      <w:rPr>
                        <w:b/>
                        <w:sz w:val="28"/>
                        <w:szCs w:val="28"/>
                      </w:rPr>
                      <w:t>DRAFT SCHEDULE OF CONDITIONS</w:t>
                    </w:r>
                  </w:p>
                </w:txbxContent>
              </v:textbox>
            </v:shape>
          </w:pict>
        </mc:Fallback>
      </mc:AlternateContent>
    </w:r>
  </w:p>
  <w:p w14:paraId="4632DE28" w14:textId="77777777" w:rsidR="00BD4845" w:rsidRPr="009B1C82" w:rsidRDefault="00BD4845" w:rsidP="00BD4845">
    <w:pPr>
      <w:pStyle w:val="Heading1"/>
      <w:rPr>
        <w:rFonts w:cs="Arial"/>
        <w:b/>
        <w:i/>
        <w:sz w:val="18"/>
        <w:szCs w:val="18"/>
      </w:rPr>
    </w:pPr>
  </w:p>
  <w:p w14:paraId="28817FCC" w14:textId="77777777" w:rsidR="00BD4845" w:rsidRPr="009B1C82" w:rsidRDefault="00BD4845" w:rsidP="00BD4845">
    <w:pPr>
      <w:rPr>
        <w:rFonts w:cs="Arial"/>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B3490"/>
    <w:multiLevelType w:val="hybridMultilevel"/>
    <w:tmpl w:val="A5D8C3C2"/>
    <w:lvl w:ilvl="0" w:tplc="37503EFC">
      <w:start w:val="1"/>
      <w:numFmt w:val="decimal"/>
      <w:pStyle w:val="ProClaimNumbering"/>
      <w:lvlText w:val="%1."/>
      <w:lvlJc w:val="left"/>
      <w:pPr>
        <w:tabs>
          <w:tab w:val="num" w:pos="510"/>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2E7D3AB6"/>
    <w:multiLevelType w:val="hybridMultilevel"/>
    <w:tmpl w:val="76FC021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 w15:restartNumberingAfterBreak="0">
    <w:nsid w:val="3B544118"/>
    <w:multiLevelType w:val="hybridMultilevel"/>
    <w:tmpl w:val="8C7C0E12"/>
    <w:lvl w:ilvl="0" w:tplc="82184CD4">
      <w:start w:val="1"/>
      <w:numFmt w:val="bullet"/>
      <w:lvlText w:val=""/>
      <w:lvlJc w:val="left"/>
      <w:pPr>
        <w:ind w:left="720" w:hanging="360"/>
      </w:pPr>
      <w:rPr>
        <w:rFonts w:ascii="Symbol" w:hAnsi="Symbol" w:hint="default"/>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4970CBC"/>
    <w:multiLevelType w:val="hybridMultilevel"/>
    <w:tmpl w:val="81C0102C"/>
    <w:lvl w:ilvl="0" w:tplc="5EC8AAFE">
      <w:start w:val="1"/>
      <w:numFmt w:val="lowerRoman"/>
      <w:lvlText w:val="%1)"/>
      <w:lvlJc w:val="left"/>
      <w:pPr>
        <w:ind w:left="1429" w:hanging="72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4" w15:restartNumberingAfterBreak="0">
    <w:nsid w:val="4C5E7CA4"/>
    <w:multiLevelType w:val="hybridMultilevel"/>
    <w:tmpl w:val="BEAA2F28"/>
    <w:lvl w:ilvl="0" w:tplc="1646D0C4">
      <w:start w:val="1"/>
      <w:numFmt w:val="decimal"/>
      <w:pStyle w:val="NumberConditionsStyle"/>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DB32142"/>
    <w:multiLevelType w:val="hybridMultilevel"/>
    <w:tmpl w:val="239ED6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F313EEA"/>
    <w:multiLevelType w:val="hybridMultilevel"/>
    <w:tmpl w:val="BEAC695E"/>
    <w:lvl w:ilvl="0" w:tplc="83B65DFA">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7E50EB1"/>
    <w:multiLevelType w:val="hybridMultilevel"/>
    <w:tmpl w:val="68526FF4"/>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8" w15:restartNumberingAfterBreak="0">
    <w:nsid w:val="6A9641C9"/>
    <w:multiLevelType w:val="hybridMultilevel"/>
    <w:tmpl w:val="002A89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772D5A49"/>
    <w:multiLevelType w:val="hybridMultilevel"/>
    <w:tmpl w:val="EE94422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0" w15:restartNumberingAfterBreak="0">
    <w:nsid w:val="777210E2"/>
    <w:multiLevelType w:val="hybridMultilevel"/>
    <w:tmpl w:val="CE84342E"/>
    <w:lvl w:ilvl="0" w:tplc="9C446486">
      <w:start w:val="2"/>
      <w:numFmt w:val="bullet"/>
      <w:lvlText w:val=""/>
      <w:lvlJc w:val="left"/>
      <w:pPr>
        <w:ind w:left="927" w:hanging="360"/>
      </w:pPr>
      <w:rPr>
        <w:rFonts w:ascii="Symbol" w:eastAsia="Times New Roman" w:hAnsi="Symbol" w:cs="Aria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1" w15:restartNumberingAfterBreak="0">
    <w:nsid w:val="79D540F5"/>
    <w:multiLevelType w:val="hybridMultilevel"/>
    <w:tmpl w:val="70C6CD4C"/>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0"/>
  </w:num>
  <w:num w:numId="2">
    <w:abstractNumId w:val="2"/>
  </w:num>
  <w:num w:numId="3">
    <w:abstractNumId w:val="8"/>
  </w:num>
  <w:num w:numId="4">
    <w:abstractNumId w:val="5"/>
  </w:num>
  <w:num w:numId="5">
    <w:abstractNumId w:val="6"/>
  </w:num>
  <w:num w:numId="6">
    <w:abstractNumId w:val="4"/>
  </w:num>
  <w:num w:numId="7">
    <w:abstractNumId w:val="10"/>
  </w:num>
  <w:num w:numId="8">
    <w:abstractNumId w:val="7"/>
  </w:num>
  <w:num w:numId="9">
    <w:abstractNumId w:val="4"/>
  </w:num>
  <w:num w:numId="10">
    <w:abstractNumId w:val="4"/>
  </w:num>
  <w:num w:numId="11">
    <w:abstractNumId w:val="4"/>
  </w:num>
  <w:num w:numId="12">
    <w:abstractNumId w:val="4"/>
  </w:num>
  <w:num w:numId="13">
    <w:abstractNumId w:val="4"/>
  </w:num>
  <w:num w:numId="14">
    <w:abstractNumId w:val="3"/>
  </w:num>
  <w:num w:numId="15">
    <w:abstractNumId w:val="11"/>
  </w:num>
  <w:num w:numId="16">
    <w:abstractNumId w:val="1"/>
  </w:num>
  <w:num w:numId="17">
    <w:abstractNumId w:val="4"/>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C9D"/>
    <w:rsid w:val="00001C97"/>
    <w:rsid w:val="00003C4C"/>
    <w:rsid w:val="00004732"/>
    <w:rsid w:val="000047D2"/>
    <w:rsid w:val="0000723F"/>
    <w:rsid w:val="00014548"/>
    <w:rsid w:val="000163E0"/>
    <w:rsid w:val="00016FA7"/>
    <w:rsid w:val="0002055A"/>
    <w:rsid w:val="0002587D"/>
    <w:rsid w:val="00033267"/>
    <w:rsid w:val="000358EA"/>
    <w:rsid w:val="000359B0"/>
    <w:rsid w:val="00036038"/>
    <w:rsid w:val="00037BA9"/>
    <w:rsid w:val="000405C5"/>
    <w:rsid w:val="000433FA"/>
    <w:rsid w:val="00044FD0"/>
    <w:rsid w:val="00050979"/>
    <w:rsid w:val="0005135D"/>
    <w:rsid w:val="00051F03"/>
    <w:rsid w:val="00055115"/>
    <w:rsid w:val="000567DB"/>
    <w:rsid w:val="000576D7"/>
    <w:rsid w:val="00064BCC"/>
    <w:rsid w:val="0006777F"/>
    <w:rsid w:val="000702D7"/>
    <w:rsid w:val="0007404E"/>
    <w:rsid w:val="00074310"/>
    <w:rsid w:val="00075338"/>
    <w:rsid w:val="00087642"/>
    <w:rsid w:val="000901BB"/>
    <w:rsid w:val="00091B28"/>
    <w:rsid w:val="00093923"/>
    <w:rsid w:val="000947F1"/>
    <w:rsid w:val="0009516F"/>
    <w:rsid w:val="00095A6D"/>
    <w:rsid w:val="00097203"/>
    <w:rsid w:val="000A0812"/>
    <w:rsid w:val="000A0B55"/>
    <w:rsid w:val="000A6828"/>
    <w:rsid w:val="000B0C35"/>
    <w:rsid w:val="000B15CC"/>
    <w:rsid w:val="000B4FF8"/>
    <w:rsid w:val="000C19E8"/>
    <w:rsid w:val="000C20A7"/>
    <w:rsid w:val="000C28F7"/>
    <w:rsid w:val="000C5295"/>
    <w:rsid w:val="000C5C91"/>
    <w:rsid w:val="000C6219"/>
    <w:rsid w:val="000D2B46"/>
    <w:rsid w:val="000D5D07"/>
    <w:rsid w:val="000D6BD3"/>
    <w:rsid w:val="000E50ED"/>
    <w:rsid w:val="000E66DF"/>
    <w:rsid w:val="000E6700"/>
    <w:rsid w:val="000F1F98"/>
    <w:rsid w:val="000F2F20"/>
    <w:rsid w:val="000F449B"/>
    <w:rsid w:val="00110274"/>
    <w:rsid w:val="00114F59"/>
    <w:rsid w:val="001152E8"/>
    <w:rsid w:val="001169A5"/>
    <w:rsid w:val="00120021"/>
    <w:rsid w:val="001219AD"/>
    <w:rsid w:val="00121FBD"/>
    <w:rsid w:val="001249F3"/>
    <w:rsid w:val="00125854"/>
    <w:rsid w:val="00126552"/>
    <w:rsid w:val="00127B7C"/>
    <w:rsid w:val="001305E6"/>
    <w:rsid w:val="001332F9"/>
    <w:rsid w:val="001368CA"/>
    <w:rsid w:val="00143592"/>
    <w:rsid w:val="00143EDA"/>
    <w:rsid w:val="00144B44"/>
    <w:rsid w:val="001467FF"/>
    <w:rsid w:val="001544FC"/>
    <w:rsid w:val="00156DA4"/>
    <w:rsid w:val="00163B4B"/>
    <w:rsid w:val="00163E1E"/>
    <w:rsid w:val="001661E5"/>
    <w:rsid w:val="00170119"/>
    <w:rsid w:val="00171F8A"/>
    <w:rsid w:val="00175545"/>
    <w:rsid w:val="00175BBC"/>
    <w:rsid w:val="00177410"/>
    <w:rsid w:val="00181B60"/>
    <w:rsid w:val="00181D21"/>
    <w:rsid w:val="00182070"/>
    <w:rsid w:val="00183632"/>
    <w:rsid w:val="001864A1"/>
    <w:rsid w:val="0019129B"/>
    <w:rsid w:val="00193983"/>
    <w:rsid w:val="0019743A"/>
    <w:rsid w:val="00197650"/>
    <w:rsid w:val="001A0522"/>
    <w:rsid w:val="001A0735"/>
    <w:rsid w:val="001A0B6B"/>
    <w:rsid w:val="001A4239"/>
    <w:rsid w:val="001A59F8"/>
    <w:rsid w:val="001A6A4F"/>
    <w:rsid w:val="001A7D36"/>
    <w:rsid w:val="001A7DC8"/>
    <w:rsid w:val="001B0550"/>
    <w:rsid w:val="001B313E"/>
    <w:rsid w:val="001B5889"/>
    <w:rsid w:val="001B7C56"/>
    <w:rsid w:val="001C12A3"/>
    <w:rsid w:val="001C2649"/>
    <w:rsid w:val="001C45C3"/>
    <w:rsid w:val="001C475C"/>
    <w:rsid w:val="001C494D"/>
    <w:rsid w:val="001C51A4"/>
    <w:rsid w:val="001D28A8"/>
    <w:rsid w:val="001D6785"/>
    <w:rsid w:val="001D7139"/>
    <w:rsid w:val="001D79B5"/>
    <w:rsid w:val="001E1602"/>
    <w:rsid w:val="001E18DA"/>
    <w:rsid w:val="001F0261"/>
    <w:rsid w:val="001F18A4"/>
    <w:rsid w:val="001F75B3"/>
    <w:rsid w:val="00200698"/>
    <w:rsid w:val="0020485F"/>
    <w:rsid w:val="002071B7"/>
    <w:rsid w:val="00210FB2"/>
    <w:rsid w:val="002140C2"/>
    <w:rsid w:val="002151A3"/>
    <w:rsid w:val="002167C1"/>
    <w:rsid w:val="00222546"/>
    <w:rsid w:val="00223454"/>
    <w:rsid w:val="002256D7"/>
    <w:rsid w:val="00227473"/>
    <w:rsid w:val="00233009"/>
    <w:rsid w:val="00235BFB"/>
    <w:rsid w:val="0023680E"/>
    <w:rsid w:val="00237433"/>
    <w:rsid w:val="00237B2C"/>
    <w:rsid w:val="00240E83"/>
    <w:rsid w:val="0024102E"/>
    <w:rsid w:val="002453DA"/>
    <w:rsid w:val="00247563"/>
    <w:rsid w:val="0025138C"/>
    <w:rsid w:val="00251B26"/>
    <w:rsid w:val="002520D7"/>
    <w:rsid w:val="00252792"/>
    <w:rsid w:val="00255327"/>
    <w:rsid w:val="00256861"/>
    <w:rsid w:val="00260084"/>
    <w:rsid w:val="00262027"/>
    <w:rsid w:val="0026346B"/>
    <w:rsid w:val="0026565C"/>
    <w:rsid w:val="002671F8"/>
    <w:rsid w:val="00267320"/>
    <w:rsid w:val="00267D94"/>
    <w:rsid w:val="00267E87"/>
    <w:rsid w:val="00270424"/>
    <w:rsid w:val="002709AB"/>
    <w:rsid w:val="00270E00"/>
    <w:rsid w:val="00271E9B"/>
    <w:rsid w:val="0027298A"/>
    <w:rsid w:val="00272BE0"/>
    <w:rsid w:val="00275823"/>
    <w:rsid w:val="00280E6F"/>
    <w:rsid w:val="002812C0"/>
    <w:rsid w:val="00284E39"/>
    <w:rsid w:val="00294721"/>
    <w:rsid w:val="002970A1"/>
    <w:rsid w:val="0029746C"/>
    <w:rsid w:val="00297F16"/>
    <w:rsid w:val="002A08B6"/>
    <w:rsid w:val="002A1D15"/>
    <w:rsid w:val="002A569F"/>
    <w:rsid w:val="002A70D7"/>
    <w:rsid w:val="002B23C2"/>
    <w:rsid w:val="002B3A73"/>
    <w:rsid w:val="002B4C42"/>
    <w:rsid w:val="002B690C"/>
    <w:rsid w:val="002B6DA1"/>
    <w:rsid w:val="002B6E40"/>
    <w:rsid w:val="002B74D0"/>
    <w:rsid w:val="002B76BD"/>
    <w:rsid w:val="002B78DD"/>
    <w:rsid w:val="002C21C4"/>
    <w:rsid w:val="002C3209"/>
    <w:rsid w:val="002C3735"/>
    <w:rsid w:val="002C79B2"/>
    <w:rsid w:val="002E37E7"/>
    <w:rsid w:val="002E3E95"/>
    <w:rsid w:val="002F03A8"/>
    <w:rsid w:val="002F046A"/>
    <w:rsid w:val="002F20EF"/>
    <w:rsid w:val="002F3BF1"/>
    <w:rsid w:val="002F6BA6"/>
    <w:rsid w:val="00303397"/>
    <w:rsid w:val="00310039"/>
    <w:rsid w:val="00310077"/>
    <w:rsid w:val="00310EF1"/>
    <w:rsid w:val="003112B9"/>
    <w:rsid w:val="003116E6"/>
    <w:rsid w:val="003132D5"/>
    <w:rsid w:val="003146A1"/>
    <w:rsid w:val="00314D75"/>
    <w:rsid w:val="00316836"/>
    <w:rsid w:val="0032096D"/>
    <w:rsid w:val="00320D85"/>
    <w:rsid w:val="00321C20"/>
    <w:rsid w:val="0032283F"/>
    <w:rsid w:val="00322A1F"/>
    <w:rsid w:val="00322CDA"/>
    <w:rsid w:val="00323490"/>
    <w:rsid w:val="00326679"/>
    <w:rsid w:val="00327C6D"/>
    <w:rsid w:val="00330A24"/>
    <w:rsid w:val="00331026"/>
    <w:rsid w:val="00336D31"/>
    <w:rsid w:val="00337533"/>
    <w:rsid w:val="0034444D"/>
    <w:rsid w:val="003456C3"/>
    <w:rsid w:val="00353FF4"/>
    <w:rsid w:val="00354C8D"/>
    <w:rsid w:val="0035544A"/>
    <w:rsid w:val="00355495"/>
    <w:rsid w:val="0036701B"/>
    <w:rsid w:val="00367445"/>
    <w:rsid w:val="00371374"/>
    <w:rsid w:val="00372923"/>
    <w:rsid w:val="00374045"/>
    <w:rsid w:val="00374DA6"/>
    <w:rsid w:val="0037503A"/>
    <w:rsid w:val="00381929"/>
    <w:rsid w:val="00381E70"/>
    <w:rsid w:val="00382723"/>
    <w:rsid w:val="003853C3"/>
    <w:rsid w:val="003856FB"/>
    <w:rsid w:val="00385858"/>
    <w:rsid w:val="00386846"/>
    <w:rsid w:val="0038689E"/>
    <w:rsid w:val="003901A6"/>
    <w:rsid w:val="00390459"/>
    <w:rsid w:val="003925A3"/>
    <w:rsid w:val="003A122D"/>
    <w:rsid w:val="003A1EB6"/>
    <w:rsid w:val="003A2818"/>
    <w:rsid w:val="003A2F7E"/>
    <w:rsid w:val="003A4CBF"/>
    <w:rsid w:val="003A5C11"/>
    <w:rsid w:val="003B1282"/>
    <w:rsid w:val="003B1A17"/>
    <w:rsid w:val="003B4402"/>
    <w:rsid w:val="003B69C9"/>
    <w:rsid w:val="003B7365"/>
    <w:rsid w:val="003C3883"/>
    <w:rsid w:val="003C4EE7"/>
    <w:rsid w:val="003C5659"/>
    <w:rsid w:val="003C6B43"/>
    <w:rsid w:val="003D262F"/>
    <w:rsid w:val="003D5EA3"/>
    <w:rsid w:val="003D763D"/>
    <w:rsid w:val="003E153C"/>
    <w:rsid w:val="003E2C8E"/>
    <w:rsid w:val="003E451B"/>
    <w:rsid w:val="003E4944"/>
    <w:rsid w:val="003E566E"/>
    <w:rsid w:val="003E6D1C"/>
    <w:rsid w:val="003F16F5"/>
    <w:rsid w:val="003F330E"/>
    <w:rsid w:val="003F71CA"/>
    <w:rsid w:val="00401B5E"/>
    <w:rsid w:val="00403034"/>
    <w:rsid w:val="00403970"/>
    <w:rsid w:val="0040543E"/>
    <w:rsid w:val="00405F64"/>
    <w:rsid w:val="00406944"/>
    <w:rsid w:val="00412C93"/>
    <w:rsid w:val="00414BB2"/>
    <w:rsid w:val="00415490"/>
    <w:rsid w:val="00416299"/>
    <w:rsid w:val="00421559"/>
    <w:rsid w:val="00426747"/>
    <w:rsid w:val="0042727F"/>
    <w:rsid w:val="00434FC3"/>
    <w:rsid w:val="0043646E"/>
    <w:rsid w:val="004418B8"/>
    <w:rsid w:val="004438A2"/>
    <w:rsid w:val="00444C06"/>
    <w:rsid w:val="004466BB"/>
    <w:rsid w:val="0044723F"/>
    <w:rsid w:val="00454982"/>
    <w:rsid w:val="00455E4B"/>
    <w:rsid w:val="00456D01"/>
    <w:rsid w:val="0046172D"/>
    <w:rsid w:val="00462E50"/>
    <w:rsid w:val="00463442"/>
    <w:rsid w:val="00471D9A"/>
    <w:rsid w:val="00473076"/>
    <w:rsid w:val="00473559"/>
    <w:rsid w:val="00474068"/>
    <w:rsid w:val="004755FC"/>
    <w:rsid w:val="00476EA7"/>
    <w:rsid w:val="00477423"/>
    <w:rsid w:val="00484BE4"/>
    <w:rsid w:val="00494851"/>
    <w:rsid w:val="00497375"/>
    <w:rsid w:val="004A3EF3"/>
    <w:rsid w:val="004A40BC"/>
    <w:rsid w:val="004A52E3"/>
    <w:rsid w:val="004A6341"/>
    <w:rsid w:val="004A7189"/>
    <w:rsid w:val="004B48A6"/>
    <w:rsid w:val="004B598E"/>
    <w:rsid w:val="004B5C7C"/>
    <w:rsid w:val="004B6400"/>
    <w:rsid w:val="004B6689"/>
    <w:rsid w:val="004B7D4F"/>
    <w:rsid w:val="004C48A5"/>
    <w:rsid w:val="004C711D"/>
    <w:rsid w:val="004C7BD4"/>
    <w:rsid w:val="004D0081"/>
    <w:rsid w:val="004D1055"/>
    <w:rsid w:val="004E1B7A"/>
    <w:rsid w:val="004E2E53"/>
    <w:rsid w:val="004E3459"/>
    <w:rsid w:val="004E68D4"/>
    <w:rsid w:val="004E6CE8"/>
    <w:rsid w:val="004E763F"/>
    <w:rsid w:val="004F29BD"/>
    <w:rsid w:val="004F3D04"/>
    <w:rsid w:val="004F426C"/>
    <w:rsid w:val="004F6AF0"/>
    <w:rsid w:val="004F7185"/>
    <w:rsid w:val="004F7D92"/>
    <w:rsid w:val="005013B1"/>
    <w:rsid w:val="00502DD7"/>
    <w:rsid w:val="00503EA8"/>
    <w:rsid w:val="00504DE7"/>
    <w:rsid w:val="00505E8B"/>
    <w:rsid w:val="0050697B"/>
    <w:rsid w:val="00506CF0"/>
    <w:rsid w:val="005104F2"/>
    <w:rsid w:val="00512359"/>
    <w:rsid w:val="00512B15"/>
    <w:rsid w:val="00514248"/>
    <w:rsid w:val="005149FD"/>
    <w:rsid w:val="005151F5"/>
    <w:rsid w:val="005154C2"/>
    <w:rsid w:val="005161C1"/>
    <w:rsid w:val="00517BD6"/>
    <w:rsid w:val="0052142F"/>
    <w:rsid w:val="005232BB"/>
    <w:rsid w:val="005233A3"/>
    <w:rsid w:val="00525D04"/>
    <w:rsid w:val="005324F1"/>
    <w:rsid w:val="00533442"/>
    <w:rsid w:val="0053549B"/>
    <w:rsid w:val="0053549C"/>
    <w:rsid w:val="0053637C"/>
    <w:rsid w:val="005368FA"/>
    <w:rsid w:val="0054339A"/>
    <w:rsid w:val="00544CDB"/>
    <w:rsid w:val="0055080A"/>
    <w:rsid w:val="0055088C"/>
    <w:rsid w:val="005525BD"/>
    <w:rsid w:val="005528A6"/>
    <w:rsid w:val="005565EC"/>
    <w:rsid w:val="00556ED1"/>
    <w:rsid w:val="0055783B"/>
    <w:rsid w:val="00563A56"/>
    <w:rsid w:val="00565DDE"/>
    <w:rsid w:val="00566449"/>
    <w:rsid w:val="00566EAD"/>
    <w:rsid w:val="005725FB"/>
    <w:rsid w:val="00575C77"/>
    <w:rsid w:val="0057620C"/>
    <w:rsid w:val="005807BE"/>
    <w:rsid w:val="00580882"/>
    <w:rsid w:val="00583C50"/>
    <w:rsid w:val="00584912"/>
    <w:rsid w:val="00585C0D"/>
    <w:rsid w:val="00585E6C"/>
    <w:rsid w:val="00586764"/>
    <w:rsid w:val="00586BDA"/>
    <w:rsid w:val="005876E2"/>
    <w:rsid w:val="00592BFE"/>
    <w:rsid w:val="005938DA"/>
    <w:rsid w:val="00596260"/>
    <w:rsid w:val="005B07D8"/>
    <w:rsid w:val="005B0F19"/>
    <w:rsid w:val="005B57EF"/>
    <w:rsid w:val="005B6291"/>
    <w:rsid w:val="005B65D0"/>
    <w:rsid w:val="005C068E"/>
    <w:rsid w:val="005C1910"/>
    <w:rsid w:val="005C1E1C"/>
    <w:rsid w:val="005C4233"/>
    <w:rsid w:val="005C4891"/>
    <w:rsid w:val="005C6CE0"/>
    <w:rsid w:val="005D008B"/>
    <w:rsid w:val="005D04E3"/>
    <w:rsid w:val="005D0854"/>
    <w:rsid w:val="005D19C6"/>
    <w:rsid w:val="005D1AB1"/>
    <w:rsid w:val="005E14F3"/>
    <w:rsid w:val="005E2525"/>
    <w:rsid w:val="005E3305"/>
    <w:rsid w:val="005E607C"/>
    <w:rsid w:val="005F147A"/>
    <w:rsid w:val="005F2083"/>
    <w:rsid w:val="005F4720"/>
    <w:rsid w:val="005F5E5C"/>
    <w:rsid w:val="005F6E85"/>
    <w:rsid w:val="00600EF6"/>
    <w:rsid w:val="00601974"/>
    <w:rsid w:val="00604554"/>
    <w:rsid w:val="0060746D"/>
    <w:rsid w:val="00607FCA"/>
    <w:rsid w:val="00610873"/>
    <w:rsid w:val="00612ECE"/>
    <w:rsid w:val="00613A23"/>
    <w:rsid w:val="006148F7"/>
    <w:rsid w:val="00616E5A"/>
    <w:rsid w:val="006202AB"/>
    <w:rsid w:val="0062154D"/>
    <w:rsid w:val="00623777"/>
    <w:rsid w:val="00625704"/>
    <w:rsid w:val="00626B1D"/>
    <w:rsid w:val="006271F7"/>
    <w:rsid w:val="00630DF4"/>
    <w:rsid w:val="0063483A"/>
    <w:rsid w:val="0063611F"/>
    <w:rsid w:val="00636334"/>
    <w:rsid w:val="00636CC5"/>
    <w:rsid w:val="00646CC9"/>
    <w:rsid w:val="00655F5C"/>
    <w:rsid w:val="006563C1"/>
    <w:rsid w:val="00657253"/>
    <w:rsid w:val="00657937"/>
    <w:rsid w:val="00660A6A"/>
    <w:rsid w:val="0066217E"/>
    <w:rsid w:val="006709A5"/>
    <w:rsid w:val="00670A15"/>
    <w:rsid w:val="006735BB"/>
    <w:rsid w:val="006738E3"/>
    <w:rsid w:val="00674C17"/>
    <w:rsid w:val="00675AF9"/>
    <w:rsid w:val="006762BF"/>
    <w:rsid w:val="0068020D"/>
    <w:rsid w:val="006823EC"/>
    <w:rsid w:val="00682C99"/>
    <w:rsid w:val="006919DF"/>
    <w:rsid w:val="00697357"/>
    <w:rsid w:val="006A442E"/>
    <w:rsid w:val="006A6738"/>
    <w:rsid w:val="006A6DF5"/>
    <w:rsid w:val="006A7A90"/>
    <w:rsid w:val="006B1315"/>
    <w:rsid w:val="006B3507"/>
    <w:rsid w:val="006B4ADF"/>
    <w:rsid w:val="006B4B3D"/>
    <w:rsid w:val="006B4DB6"/>
    <w:rsid w:val="006C3DD3"/>
    <w:rsid w:val="006C433A"/>
    <w:rsid w:val="006C7706"/>
    <w:rsid w:val="006C7730"/>
    <w:rsid w:val="006C7F68"/>
    <w:rsid w:val="006D0FEC"/>
    <w:rsid w:val="006D15D8"/>
    <w:rsid w:val="006D2EB2"/>
    <w:rsid w:val="006D6645"/>
    <w:rsid w:val="006D7152"/>
    <w:rsid w:val="006E2F8C"/>
    <w:rsid w:val="006E5B33"/>
    <w:rsid w:val="006E75C0"/>
    <w:rsid w:val="006F24A9"/>
    <w:rsid w:val="007067EA"/>
    <w:rsid w:val="00707B66"/>
    <w:rsid w:val="007141FF"/>
    <w:rsid w:val="00714445"/>
    <w:rsid w:val="00714A85"/>
    <w:rsid w:val="00714EFF"/>
    <w:rsid w:val="00716F38"/>
    <w:rsid w:val="0071774C"/>
    <w:rsid w:val="00720E9A"/>
    <w:rsid w:val="00723B61"/>
    <w:rsid w:val="0072404E"/>
    <w:rsid w:val="007266ED"/>
    <w:rsid w:val="00731CA0"/>
    <w:rsid w:val="00734A3F"/>
    <w:rsid w:val="00742C04"/>
    <w:rsid w:val="00743B1F"/>
    <w:rsid w:val="00743BE4"/>
    <w:rsid w:val="00744485"/>
    <w:rsid w:val="00744681"/>
    <w:rsid w:val="00746376"/>
    <w:rsid w:val="007473FC"/>
    <w:rsid w:val="007507E0"/>
    <w:rsid w:val="0075243F"/>
    <w:rsid w:val="0075672C"/>
    <w:rsid w:val="0075758D"/>
    <w:rsid w:val="00766171"/>
    <w:rsid w:val="00770821"/>
    <w:rsid w:val="007755D8"/>
    <w:rsid w:val="0077ABB9"/>
    <w:rsid w:val="00784B63"/>
    <w:rsid w:val="0079627F"/>
    <w:rsid w:val="007A003F"/>
    <w:rsid w:val="007A0322"/>
    <w:rsid w:val="007A2036"/>
    <w:rsid w:val="007A227E"/>
    <w:rsid w:val="007A31ED"/>
    <w:rsid w:val="007B1907"/>
    <w:rsid w:val="007B4B61"/>
    <w:rsid w:val="007B7280"/>
    <w:rsid w:val="007C4D84"/>
    <w:rsid w:val="007C651B"/>
    <w:rsid w:val="007D5207"/>
    <w:rsid w:val="007D651C"/>
    <w:rsid w:val="007E21E0"/>
    <w:rsid w:val="007E2CA0"/>
    <w:rsid w:val="007E2F76"/>
    <w:rsid w:val="007E6264"/>
    <w:rsid w:val="007E77D9"/>
    <w:rsid w:val="007F2DFE"/>
    <w:rsid w:val="007F4699"/>
    <w:rsid w:val="007F499C"/>
    <w:rsid w:val="008009EC"/>
    <w:rsid w:val="008059B7"/>
    <w:rsid w:val="008060C5"/>
    <w:rsid w:val="00807289"/>
    <w:rsid w:val="00813CE4"/>
    <w:rsid w:val="0081669D"/>
    <w:rsid w:val="00821F15"/>
    <w:rsid w:val="008261CA"/>
    <w:rsid w:val="0082793E"/>
    <w:rsid w:val="008326F8"/>
    <w:rsid w:val="00832C8F"/>
    <w:rsid w:val="00833C2D"/>
    <w:rsid w:val="00833CB6"/>
    <w:rsid w:val="0083651C"/>
    <w:rsid w:val="008416C4"/>
    <w:rsid w:val="008459B4"/>
    <w:rsid w:val="0084686D"/>
    <w:rsid w:val="008472CC"/>
    <w:rsid w:val="00851258"/>
    <w:rsid w:val="008515BD"/>
    <w:rsid w:val="008527D2"/>
    <w:rsid w:val="008528DD"/>
    <w:rsid w:val="00852978"/>
    <w:rsid w:val="008529CB"/>
    <w:rsid w:val="0085377C"/>
    <w:rsid w:val="00855A05"/>
    <w:rsid w:val="00856439"/>
    <w:rsid w:val="008565CD"/>
    <w:rsid w:val="00860EB4"/>
    <w:rsid w:val="00864B28"/>
    <w:rsid w:val="008678A6"/>
    <w:rsid w:val="00870421"/>
    <w:rsid w:val="0087158B"/>
    <w:rsid w:val="008716DA"/>
    <w:rsid w:val="00871EB8"/>
    <w:rsid w:val="00872950"/>
    <w:rsid w:val="00872BF1"/>
    <w:rsid w:val="0087379A"/>
    <w:rsid w:val="00877ACB"/>
    <w:rsid w:val="00881C33"/>
    <w:rsid w:val="008820F8"/>
    <w:rsid w:val="00884D17"/>
    <w:rsid w:val="008854EF"/>
    <w:rsid w:val="00885BA0"/>
    <w:rsid w:val="00886211"/>
    <w:rsid w:val="00890243"/>
    <w:rsid w:val="0089227F"/>
    <w:rsid w:val="00893A23"/>
    <w:rsid w:val="008940F3"/>
    <w:rsid w:val="008953E9"/>
    <w:rsid w:val="008A52D0"/>
    <w:rsid w:val="008B04C4"/>
    <w:rsid w:val="008B08B0"/>
    <w:rsid w:val="008B0C60"/>
    <w:rsid w:val="008B4E6F"/>
    <w:rsid w:val="008B5069"/>
    <w:rsid w:val="008B741A"/>
    <w:rsid w:val="008C2082"/>
    <w:rsid w:val="008C5C8C"/>
    <w:rsid w:val="008C60EE"/>
    <w:rsid w:val="008C768B"/>
    <w:rsid w:val="008D37A2"/>
    <w:rsid w:val="008D7999"/>
    <w:rsid w:val="008D7D0D"/>
    <w:rsid w:val="008E0796"/>
    <w:rsid w:val="008E0D77"/>
    <w:rsid w:val="008E2488"/>
    <w:rsid w:val="008E44BC"/>
    <w:rsid w:val="008E465C"/>
    <w:rsid w:val="008E5716"/>
    <w:rsid w:val="008E5B40"/>
    <w:rsid w:val="008E76B2"/>
    <w:rsid w:val="008E7D07"/>
    <w:rsid w:val="008F01C9"/>
    <w:rsid w:val="008F0987"/>
    <w:rsid w:val="008F3642"/>
    <w:rsid w:val="008F36E1"/>
    <w:rsid w:val="008F55AF"/>
    <w:rsid w:val="008F5F17"/>
    <w:rsid w:val="00901141"/>
    <w:rsid w:val="009026B9"/>
    <w:rsid w:val="009042E3"/>
    <w:rsid w:val="00904894"/>
    <w:rsid w:val="00904CA7"/>
    <w:rsid w:val="00907678"/>
    <w:rsid w:val="009112A9"/>
    <w:rsid w:val="00911425"/>
    <w:rsid w:val="00911753"/>
    <w:rsid w:val="00914028"/>
    <w:rsid w:val="00915E72"/>
    <w:rsid w:val="00920351"/>
    <w:rsid w:val="00922266"/>
    <w:rsid w:val="00922535"/>
    <w:rsid w:val="00924EFD"/>
    <w:rsid w:val="009271E7"/>
    <w:rsid w:val="009360DA"/>
    <w:rsid w:val="00936345"/>
    <w:rsid w:val="00937570"/>
    <w:rsid w:val="00941361"/>
    <w:rsid w:val="00941364"/>
    <w:rsid w:val="00942804"/>
    <w:rsid w:val="00943D51"/>
    <w:rsid w:val="00944663"/>
    <w:rsid w:val="00952933"/>
    <w:rsid w:val="00955EC2"/>
    <w:rsid w:val="009621A4"/>
    <w:rsid w:val="00962AC3"/>
    <w:rsid w:val="0096485E"/>
    <w:rsid w:val="0098189F"/>
    <w:rsid w:val="00981BD1"/>
    <w:rsid w:val="00982542"/>
    <w:rsid w:val="00987F4F"/>
    <w:rsid w:val="00990BF6"/>
    <w:rsid w:val="00991189"/>
    <w:rsid w:val="00992D14"/>
    <w:rsid w:val="009A0317"/>
    <w:rsid w:val="009A1252"/>
    <w:rsid w:val="009B1C82"/>
    <w:rsid w:val="009B7397"/>
    <w:rsid w:val="009C0946"/>
    <w:rsid w:val="009C3A35"/>
    <w:rsid w:val="009C461C"/>
    <w:rsid w:val="009C5180"/>
    <w:rsid w:val="009D17F4"/>
    <w:rsid w:val="009D1D1C"/>
    <w:rsid w:val="009D2BDA"/>
    <w:rsid w:val="009D2E87"/>
    <w:rsid w:val="009D45E2"/>
    <w:rsid w:val="009D5280"/>
    <w:rsid w:val="009D787A"/>
    <w:rsid w:val="009D7E5C"/>
    <w:rsid w:val="009E040D"/>
    <w:rsid w:val="009E073B"/>
    <w:rsid w:val="009E0BAC"/>
    <w:rsid w:val="009E6881"/>
    <w:rsid w:val="009F0A8C"/>
    <w:rsid w:val="009F1587"/>
    <w:rsid w:val="009F23AC"/>
    <w:rsid w:val="009F60F9"/>
    <w:rsid w:val="00A00FD1"/>
    <w:rsid w:val="00A0321F"/>
    <w:rsid w:val="00A05025"/>
    <w:rsid w:val="00A05B2A"/>
    <w:rsid w:val="00A064CF"/>
    <w:rsid w:val="00A071D5"/>
    <w:rsid w:val="00A07596"/>
    <w:rsid w:val="00A079C5"/>
    <w:rsid w:val="00A10FE2"/>
    <w:rsid w:val="00A122DF"/>
    <w:rsid w:val="00A12806"/>
    <w:rsid w:val="00A139BB"/>
    <w:rsid w:val="00A139C5"/>
    <w:rsid w:val="00A14D54"/>
    <w:rsid w:val="00A212F6"/>
    <w:rsid w:val="00A22B54"/>
    <w:rsid w:val="00A22EB6"/>
    <w:rsid w:val="00A25779"/>
    <w:rsid w:val="00A263BF"/>
    <w:rsid w:val="00A3119C"/>
    <w:rsid w:val="00A34305"/>
    <w:rsid w:val="00A34A18"/>
    <w:rsid w:val="00A35B14"/>
    <w:rsid w:val="00A36D1C"/>
    <w:rsid w:val="00A373D5"/>
    <w:rsid w:val="00A414E1"/>
    <w:rsid w:val="00A43181"/>
    <w:rsid w:val="00A6033E"/>
    <w:rsid w:val="00A62EEA"/>
    <w:rsid w:val="00A65FBE"/>
    <w:rsid w:val="00A70D5B"/>
    <w:rsid w:val="00A747AB"/>
    <w:rsid w:val="00A75CDD"/>
    <w:rsid w:val="00A7658A"/>
    <w:rsid w:val="00A76F54"/>
    <w:rsid w:val="00A825DC"/>
    <w:rsid w:val="00A87A09"/>
    <w:rsid w:val="00A916D5"/>
    <w:rsid w:val="00A91B38"/>
    <w:rsid w:val="00A92840"/>
    <w:rsid w:val="00A928F1"/>
    <w:rsid w:val="00A92E16"/>
    <w:rsid w:val="00A94254"/>
    <w:rsid w:val="00A96468"/>
    <w:rsid w:val="00A97C02"/>
    <w:rsid w:val="00AA0892"/>
    <w:rsid w:val="00AA2072"/>
    <w:rsid w:val="00AA217A"/>
    <w:rsid w:val="00AA481A"/>
    <w:rsid w:val="00AA4BD2"/>
    <w:rsid w:val="00AA5787"/>
    <w:rsid w:val="00AA5975"/>
    <w:rsid w:val="00AA6BF7"/>
    <w:rsid w:val="00AB02BA"/>
    <w:rsid w:val="00AB0826"/>
    <w:rsid w:val="00AB2AAC"/>
    <w:rsid w:val="00AB6F22"/>
    <w:rsid w:val="00AB7164"/>
    <w:rsid w:val="00AB7642"/>
    <w:rsid w:val="00AC02E7"/>
    <w:rsid w:val="00AC182A"/>
    <w:rsid w:val="00AC34BC"/>
    <w:rsid w:val="00AC3B85"/>
    <w:rsid w:val="00AC3DDB"/>
    <w:rsid w:val="00AC5021"/>
    <w:rsid w:val="00AC6041"/>
    <w:rsid w:val="00AD2241"/>
    <w:rsid w:val="00AD2875"/>
    <w:rsid w:val="00AD4A6C"/>
    <w:rsid w:val="00AD61FD"/>
    <w:rsid w:val="00AD763C"/>
    <w:rsid w:val="00AE2BA6"/>
    <w:rsid w:val="00AE343B"/>
    <w:rsid w:val="00AE4EC9"/>
    <w:rsid w:val="00AE6DB3"/>
    <w:rsid w:val="00AF110C"/>
    <w:rsid w:val="00AF2635"/>
    <w:rsid w:val="00AF5677"/>
    <w:rsid w:val="00AF6A79"/>
    <w:rsid w:val="00B00E83"/>
    <w:rsid w:val="00B01FEB"/>
    <w:rsid w:val="00B033C2"/>
    <w:rsid w:val="00B03F57"/>
    <w:rsid w:val="00B064B4"/>
    <w:rsid w:val="00B110E3"/>
    <w:rsid w:val="00B111B7"/>
    <w:rsid w:val="00B123BF"/>
    <w:rsid w:val="00B14BF3"/>
    <w:rsid w:val="00B17167"/>
    <w:rsid w:val="00B200D7"/>
    <w:rsid w:val="00B20F4D"/>
    <w:rsid w:val="00B23C33"/>
    <w:rsid w:val="00B23C9D"/>
    <w:rsid w:val="00B2544D"/>
    <w:rsid w:val="00B25656"/>
    <w:rsid w:val="00B275AF"/>
    <w:rsid w:val="00B30263"/>
    <w:rsid w:val="00B30FC8"/>
    <w:rsid w:val="00B3111D"/>
    <w:rsid w:val="00B31A96"/>
    <w:rsid w:val="00B32072"/>
    <w:rsid w:val="00B33559"/>
    <w:rsid w:val="00B341F5"/>
    <w:rsid w:val="00B352E5"/>
    <w:rsid w:val="00B35B4C"/>
    <w:rsid w:val="00B366D6"/>
    <w:rsid w:val="00B36A6D"/>
    <w:rsid w:val="00B44634"/>
    <w:rsid w:val="00B448D8"/>
    <w:rsid w:val="00B45308"/>
    <w:rsid w:val="00B45795"/>
    <w:rsid w:val="00B46939"/>
    <w:rsid w:val="00B46E7F"/>
    <w:rsid w:val="00B47B8D"/>
    <w:rsid w:val="00B50CB3"/>
    <w:rsid w:val="00B52D0C"/>
    <w:rsid w:val="00B5705C"/>
    <w:rsid w:val="00B60619"/>
    <w:rsid w:val="00B6581E"/>
    <w:rsid w:val="00B6757D"/>
    <w:rsid w:val="00B70158"/>
    <w:rsid w:val="00B76332"/>
    <w:rsid w:val="00B81207"/>
    <w:rsid w:val="00B81D5F"/>
    <w:rsid w:val="00B82173"/>
    <w:rsid w:val="00B8380A"/>
    <w:rsid w:val="00B83EDA"/>
    <w:rsid w:val="00B84163"/>
    <w:rsid w:val="00B876F8"/>
    <w:rsid w:val="00B87807"/>
    <w:rsid w:val="00B90735"/>
    <w:rsid w:val="00B915B7"/>
    <w:rsid w:val="00B94AEA"/>
    <w:rsid w:val="00B95E20"/>
    <w:rsid w:val="00B96274"/>
    <w:rsid w:val="00B96923"/>
    <w:rsid w:val="00B96A86"/>
    <w:rsid w:val="00BA0388"/>
    <w:rsid w:val="00BA3D07"/>
    <w:rsid w:val="00BA48D1"/>
    <w:rsid w:val="00BA695C"/>
    <w:rsid w:val="00BA70AF"/>
    <w:rsid w:val="00BB064F"/>
    <w:rsid w:val="00BB2166"/>
    <w:rsid w:val="00BB3445"/>
    <w:rsid w:val="00BB441B"/>
    <w:rsid w:val="00BB556D"/>
    <w:rsid w:val="00BB638D"/>
    <w:rsid w:val="00BB78FB"/>
    <w:rsid w:val="00BC11ED"/>
    <w:rsid w:val="00BC2B11"/>
    <w:rsid w:val="00BC6459"/>
    <w:rsid w:val="00BD0D82"/>
    <w:rsid w:val="00BD3849"/>
    <w:rsid w:val="00BD4845"/>
    <w:rsid w:val="00BD6401"/>
    <w:rsid w:val="00BD6561"/>
    <w:rsid w:val="00BE09EF"/>
    <w:rsid w:val="00BE2982"/>
    <w:rsid w:val="00BE4347"/>
    <w:rsid w:val="00BE4D18"/>
    <w:rsid w:val="00BE5415"/>
    <w:rsid w:val="00BE5C45"/>
    <w:rsid w:val="00BE5D3B"/>
    <w:rsid w:val="00BE639F"/>
    <w:rsid w:val="00BF0FCE"/>
    <w:rsid w:val="00BF2263"/>
    <w:rsid w:val="00BF282B"/>
    <w:rsid w:val="00BF39FC"/>
    <w:rsid w:val="00BF527A"/>
    <w:rsid w:val="00BF52D3"/>
    <w:rsid w:val="00BF692A"/>
    <w:rsid w:val="00BF7263"/>
    <w:rsid w:val="00BF7C07"/>
    <w:rsid w:val="00C03667"/>
    <w:rsid w:val="00C03729"/>
    <w:rsid w:val="00C06258"/>
    <w:rsid w:val="00C116BD"/>
    <w:rsid w:val="00C12744"/>
    <w:rsid w:val="00C12759"/>
    <w:rsid w:val="00C13A8A"/>
    <w:rsid w:val="00C149CE"/>
    <w:rsid w:val="00C14D72"/>
    <w:rsid w:val="00C17771"/>
    <w:rsid w:val="00C214EB"/>
    <w:rsid w:val="00C242B1"/>
    <w:rsid w:val="00C24A73"/>
    <w:rsid w:val="00C36142"/>
    <w:rsid w:val="00C375ED"/>
    <w:rsid w:val="00C4680E"/>
    <w:rsid w:val="00C47B6D"/>
    <w:rsid w:val="00C50F21"/>
    <w:rsid w:val="00C53411"/>
    <w:rsid w:val="00C5559D"/>
    <w:rsid w:val="00C56A07"/>
    <w:rsid w:val="00C57073"/>
    <w:rsid w:val="00C577C0"/>
    <w:rsid w:val="00C579F2"/>
    <w:rsid w:val="00C609AC"/>
    <w:rsid w:val="00C60B3C"/>
    <w:rsid w:val="00C60F2C"/>
    <w:rsid w:val="00C61F77"/>
    <w:rsid w:val="00C64DD2"/>
    <w:rsid w:val="00C705AE"/>
    <w:rsid w:val="00C70991"/>
    <w:rsid w:val="00C733D8"/>
    <w:rsid w:val="00C734E2"/>
    <w:rsid w:val="00C77702"/>
    <w:rsid w:val="00C82C7E"/>
    <w:rsid w:val="00C84A3D"/>
    <w:rsid w:val="00C92DF2"/>
    <w:rsid w:val="00C944FB"/>
    <w:rsid w:val="00C94868"/>
    <w:rsid w:val="00C95D52"/>
    <w:rsid w:val="00CA0BA9"/>
    <w:rsid w:val="00CA264E"/>
    <w:rsid w:val="00CA315B"/>
    <w:rsid w:val="00CA44FC"/>
    <w:rsid w:val="00CA5C5B"/>
    <w:rsid w:val="00CB03A9"/>
    <w:rsid w:val="00CB1AE9"/>
    <w:rsid w:val="00CB4BD3"/>
    <w:rsid w:val="00CB603D"/>
    <w:rsid w:val="00CB798A"/>
    <w:rsid w:val="00CC5006"/>
    <w:rsid w:val="00CD0AF6"/>
    <w:rsid w:val="00CD2D15"/>
    <w:rsid w:val="00CD35F1"/>
    <w:rsid w:val="00CD37A4"/>
    <w:rsid w:val="00CD3BD1"/>
    <w:rsid w:val="00CD6074"/>
    <w:rsid w:val="00CE0A4E"/>
    <w:rsid w:val="00CE0E59"/>
    <w:rsid w:val="00CE6B6E"/>
    <w:rsid w:val="00CF02F3"/>
    <w:rsid w:val="00CF05EA"/>
    <w:rsid w:val="00CF3C00"/>
    <w:rsid w:val="00D00EF2"/>
    <w:rsid w:val="00D01EDA"/>
    <w:rsid w:val="00D0212A"/>
    <w:rsid w:val="00D02407"/>
    <w:rsid w:val="00D062A8"/>
    <w:rsid w:val="00D1056B"/>
    <w:rsid w:val="00D10D0A"/>
    <w:rsid w:val="00D14518"/>
    <w:rsid w:val="00D16777"/>
    <w:rsid w:val="00D1697A"/>
    <w:rsid w:val="00D23B61"/>
    <w:rsid w:val="00D253ED"/>
    <w:rsid w:val="00D26CFE"/>
    <w:rsid w:val="00D305A2"/>
    <w:rsid w:val="00D31FF5"/>
    <w:rsid w:val="00D4208D"/>
    <w:rsid w:val="00D448FE"/>
    <w:rsid w:val="00D450F6"/>
    <w:rsid w:val="00D45C42"/>
    <w:rsid w:val="00D466BD"/>
    <w:rsid w:val="00D46B55"/>
    <w:rsid w:val="00D515CD"/>
    <w:rsid w:val="00D55303"/>
    <w:rsid w:val="00D61F37"/>
    <w:rsid w:val="00D62BDB"/>
    <w:rsid w:val="00D62EAA"/>
    <w:rsid w:val="00D62FF2"/>
    <w:rsid w:val="00D65A3D"/>
    <w:rsid w:val="00D66EC9"/>
    <w:rsid w:val="00D7522B"/>
    <w:rsid w:val="00D761DD"/>
    <w:rsid w:val="00D76DD4"/>
    <w:rsid w:val="00D77416"/>
    <w:rsid w:val="00D84F98"/>
    <w:rsid w:val="00D92CF4"/>
    <w:rsid w:val="00D93BA4"/>
    <w:rsid w:val="00D95045"/>
    <w:rsid w:val="00D96271"/>
    <w:rsid w:val="00D96AA2"/>
    <w:rsid w:val="00DA04E7"/>
    <w:rsid w:val="00DA1D43"/>
    <w:rsid w:val="00DA3903"/>
    <w:rsid w:val="00DA54A9"/>
    <w:rsid w:val="00DB2214"/>
    <w:rsid w:val="00DB315E"/>
    <w:rsid w:val="00DB60F0"/>
    <w:rsid w:val="00DB7267"/>
    <w:rsid w:val="00DB77AA"/>
    <w:rsid w:val="00DC1DB7"/>
    <w:rsid w:val="00DC209D"/>
    <w:rsid w:val="00DC239C"/>
    <w:rsid w:val="00DC2EAD"/>
    <w:rsid w:val="00DC68A1"/>
    <w:rsid w:val="00DD212E"/>
    <w:rsid w:val="00DD404B"/>
    <w:rsid w:val="00DD44A8"/>
    <w:rsid w:val="00DD52FF"/>
    <w:rsid w:val="00DE59DF"/>
    <w:rsid w:val="00DE6694"/>
    <w:rsid w:val="00DE669B"/>
    <w:rsid w:val="00DF244F"/>
    <w:rsid w:val="00DF7289"/>
    <w:rsid w:val="00DF7430"/>
    <w:rsid w:val="00DF7BB6"/>
    <w:rsid w:val="00DF7C42"/>
    <w:rsid w:val="00E0340A"/>
    <w:rsid w:val="00E062A2"/>
    <w:rsid w:val="00E1038D"/>
    <w:rsid w:val="00E109B5"/>
    <w:rsid w:val="00E10AB0"/>
    <w:rsid w:val="00E12417"/>
    <w:rsid w:val="00E12B2C"/>
    <w:rsid w:val="00E150CB"/>
    <w:rsid w:val="00E161AE"/>
    <w:rsid w:val="00E2091E"/>
    <w:rsid w:val="00E20C3B"/>
    <w:rsid w:val="00E20D42"/>
    <w:rsid w:val="00E24236"/>
    <w:rsid w:val="00E24A2A"/>
    <w:rsid w:val="00E27565"/>
    <w:rsid w:val="00E27894"/>
    <w:rsid w:val="00E27F88"/>
    <w:rsid w:val="00E30828"/>
    <w:rsid w:val="00E30C00"/>
    <w:rsid w:val="00E32897"/>
    <w:rsid w:val="00E32FE6"/>
    <w:rsid w:val="00E33904"/>
    <w:rsid w:val="00E34DC1"/>
    <w:rsid w:val="00E37B1C"/>
    <w:rsid w:val="00E37DA6"/>
    <w:rsid w:val="00E40E2A"/>
    <w:rsid w:val="00E45C24"/>
    <w:rsid w:val="00E4681B"/>
    <w:rsid w:val="00E50475"/>
    <w:rsid w:val="00E51CFF"/>
    <w:rsid w:val="00E54698"/>
    <w:rsid w:val="00E55321"/>
    <w:rsid w:val="00E60CCB"/>
    <w:rsid w:val="00E72023"/>
    <w:rsid w:val="00E74FC4"/>
    <w:rsid w:val="00E76124"/>
    <w:rsid w:val="00E80D88"/>
    <w:rsid w:val="00E810CF"/>
    <w:rsid w:val="00E8259F"/>
    <w:rsid w:val="00E83250"/>
    <w:rsid w:val="00E832A6"/>
    <w:rsid w:val="00E85609"/>
    <w:rsid w:val="00E87651"/>
    <w:rsid w:val="00E93290"/>
    <w:rsid w:val="00E9418D"/>
    <w:rsid w:val="00E946F9"/>
    <w:rsid w:val="00E952A1"/>
    <w:rsid w:val="00E9543B"/>
    <w:rsid w:val="00E95AE0"/>
    <w:rsid w:val="00E95C1C"/>
    <w:rsid w:val="00EA47C7"/>
    <w:rsid w:val="00EA57E0"/>
    <w:rsid w:val="00EA5B20"/>
    <w:rsid w:val="00EA5EE5"/>
    <w:rsid w:val="00EA6851"/>
    <w:rsid w:val="00EA7C47"/>
    <w:rsid w:val="00EB0DE1"/>
    <w:rsid w:val="00EB2E9B"/>
    <w:rsid w:val="00EB44A8"/>
    <w:rsid w:val="00EB4801"/>
    <w:rsid w:val="00EC1E3A"/>
    <w:rsid w:val="00EC1FCC"/>
    <w:rsid w:val="00EC370D"/>
    <w:rsid w:val="00ED1B3F"/>
    <w:rsid w:val="00ED3286"/>
    <w:rsid w:val="00ED4BA4"/>
    <w:rsid w:val="00ED4EC5"/>
    <w:rsid w:val="00ED5C66"/>
    <w:rsid w:val="00ED79BF"/>
    <w:rsid w:val="00EE290B"/>
    <w:rsid w:val="00EF2194"/>
    <w:rsid w:val="00EF319C"/>
    <w:rsid w:val="00F02B75"/>
    <w:rsid w:val="00F05658"/>
    <w:rsid w:val="00F05AD1"/>
    <w:rsid w:val="00F06AFF"/>
    <w:rsid w:val="00F124E8"/>
    <w:rsid w:val="00F13E3C"/>
    <w:rsid w:val="00F149BF"/>
    <w:rsid w:val="00F150F9"/>
    <w:rsid w:val="00F157EF"/>
    <w:rsid w:val="00F16D0C"/>
    <w:rsid w:val="00F16DA9"/>
    <w:rsid w:val="00F25C5E"/>
    <w:rsid w:val="00F3519F"/>
    <w:rsid w:val="00F35745"/>
    <w:rsid w:val="00F37174"/>
    <w:rsid w:val="00F37B04"/>
    <w:rsid w:val="00F41149"/>
    <w:rsid w:val="00F4287E"/>
    <w:rsid w:val="00F431B0"/>
    <w:rsid w:val="00F47FF2"/>
    <w:rsid w:val="00F5218E"/>
    <w:rsid w:val="00F532B9"/>
    <w:rsid w:val="00F55EF4"/>
    <w:rsid w:val="00F56AD5"/>
    <w:rsid w:val="00F6167A"/>
    <w:rsid w:val="00F62F9C"/>
    <w:rsid w:val="00F63234"/>
    <w:rsid w:val="00F64718"/>
    <w:rsid w:val="00F65AA7"/>
    <w:rsid w:val="00F6719D"/>
    <w:rsid w:val="00F720E8"/>
    <w:rsid w:val="00F73FDC"/>
    <w:rsid w:val="00F75FEC"/>
    <w:rsid w:val="00F77831"/>
    <w:rsid w:val="00F82F42"/>
    <w:rsid w:val="00F953D0"/>
    <w:rsid w:val="00FA2825"/>
    <w:rsid w:val="00FA2B11"/>
    <w:rsid w:val="00FA4809"/>
    <w:rsid w:val="00FA6281"/>
    <w:rsid w:val="00FA7696"/>
    <w:rsid w:val="00FC0F08"/>
    <w:rsid w:val="00FC2A6B"/>
    <w:rsid w:val="00FC308E"/>
    <w:rsid w:val="00FC4841"/>
    <w:rsid w:val="00FC4AFD"/>
    <w:rsid w:val="00FC5C59"/>
    <w:rsid w:val="00FD0B77"/>
    <w:rsid w:val="00FD1E3E"/>
    <w:rsid w:val="00FD3CDA"/>
    <w:rsid w:val="00FD40EA"/>
    <w:rsid w:val="00FD4415"/>
    <w:rsid w:val="00FE1A95"/>
    <w:rsid w:val="00FE31C3"/>
    <w:rsid w:val="00FE5320"/>
    <w:rsid w:val="00FE6078"/>
    <w:rsid w:val="00FE6BC3"/>
    <w:rsid w:val="00FE6D73"/>
    <w:rsid w:val="00FF0106"/>
    <w:rsid w:val="00FF2637"/>
    <w:rsid w:val="00FF3825"/>
    <w:rsid w:val="00FF4D8E"/>
    <w:rsid w:val="00FF7C34"/>
    <w:rsid w:val="00FF7DC3"/>
    <w:rsid w:val="010109AA"/>
    <w:rsid w:val="0175A594"/>
    <w:rsid w:val="02458B96"/>
    <w:rsid w:val="02910934"/>
    <w:rsid w:val="02E2B39D"/>
    <w:rsid w:val="03385115"/>
    <w:rsid w:val="037D4804"/>
    <w:rsid w:val="0467B7EF"/>
    <w:rsid w:val="04A4F8E5"/>
    <w:rsid w:val="0515D244"/>
    <w:rsid w:val="05E7FD32"/>
    <w:rsid w:val="06764ACB"/>
    <w:rsid w:val="07456CB2"/>
    <w:rsid w:val="085F8892"/>
    <w:rsid w:val="09467F5E"/>
    <w:rsid w:val="09E4D353"/>
    <w:rsid w:val="0CAF7352"/>
    <w:rsid w:val="0CBE3F02"/>
    <w:rsid w:val="0D2167C3"/>
    <w:rsid w:val="0DFF8A6D"/>
    <w:rsid w:val="0E2D65C0"/>
    <w:rsid w:val="0E5C7AC9"/>
    <w:rsid w:val="0ECE4125"/>
    <w:rsid w:val="0F699AAF"/>
    <w:rsid w:val="10392E86"/>
    <w:rsid w:val="1080A932"/>
    <w:rsid w:val="10901E9C"/>
    <w:rsid w:val="11DD0D8E"/>
    <w:rsid w:val="11F506FB"/>
    <w:rsid w:val="1217E705"/>
    <w:rsid w:val="1222047D"/>
    <w:rsid w:val="13012CBE"/>
    <w:rsid w:val="138230F7"/>
    <w:rsid w:val="13F6B59B"/>
    <w:rsid w:val="14859B2A"/>
    <w:rsid w:val="14D24812"/>
    <w:rsid w:val="166AE80A"/>
    <w:rsid w:val="177D97AE"/>
    <w:rsid w:val="17BCB1F0"/>
    <w:rsid w:val="1862EB7A"/>
    <w:rsid w:val="186C4238"/>
    <w:rsid w:val="1A896F46"/>
    <w:rsid w:val="1C5F2C7E"/>
    <w:rsid w:val="1D2ED4B9"/>
    <w:rsid w:val="1E609BD2"/>
    <w:rsid w:val="1E877493"/>
    <w:rsid w:val="1F1B0024"/>
    <w:rsid w:val="200C15D0"/>
    <w:rsid w:val="2040C94B"/>
    <w:rsid w:val="208EE779"/>
    <w:rsid w:val="22B9313C"/>
    <w:rsid w:val="24E7E25C"/>
    <w:rsid w:val="25F03A86"/>
    <w:rsid w:val="27B9CDF6"/>
    <w:rsid w:val="28B1B456"/>
    <w:rsid w:val="2922B144"/>
    <w:rsid w:val="29C0DCEB"/>
    <w:rsid w:val="29CCE6CD"/>
    <w:rsid w:val="2B629D9C"/>
    <w:rsid w:val="2BEE9E66"/>
    <w:rsid w:val="2BF44173"/>
    <w:rsid w:val="2DE1F7A8"/>
    <w:rsid w:val="2F792F95"/>
    <w:rsid w:val="2FB3D04C"/>
    <w:rsid w:val="30932D30"/>
    <w:rsid w:val="32C6CC47"/>
    <w:rsid w:val="331A9C23"/>
    <w:rsid w:val="333892A3"/>
    <w:rsid w:val="3347E222"/>
    <w:rsid w:val="341F2AD2"/>
    <w:rsid w:val="3470B051"/>
    <w:rsid w:val="35022613"/>
    <w:rsid w:val="357B5714"/>
    <w:rsid w:val="36B00050"/>
    <w:rsid w:val="36BB0003"/>
    <w:rsid w:val="36E1905E"/>
    <w:rsid w:val="37ADC5BE"/>
    <w:rsid w:val="38245E19"/>
    <w:rsid w:val="3959A013"/>
    <w:rsid w:val="39CE0F52"/>
    <w:rsid w:val="3BCAF3B8"/>
    <w:rsid w:val="3C8DC9D5"/>
    <w:rsid w:val="3C9F6A31"/>
    <w:rsid w:val="3CD84DEB"/>
    <w:rsid w:val="3D8ED865"/>
    <w:rsid w:val="3DC38BE0"/>
    <w:rsid w:val="3F50B5DC"/>
    <w:rsid w:val="3F57BEA8"/>
    <w:rsid w:val="3F9D62C4"/>
    <w:rsid w:val="41B12F8A"/>
    <w:rsid w:val="4242C837"/>
    <w:rsid w:val="43B4B46B"/>
    <w:rsid w:val="456CB636"/>
    <w:rsid w:val="4684F1AD"/>
    <w:rsid w:val="469CEB1A"/>
    <w:rsid w:val="479D7BF4"/>
    <w:rsid w:val="47DBA865"/>
    <w:rsid w:val="47E75202"/>
    <w:rsid w:val="48571298"/>
    <w:rsid w:val="4AAA6115"/>
    <w:rsid w:val="4B7DD86E"/>
    <w:rsid w:val="4CDE04E8"/>
    <w:rsid w:val="4E0E39CC"/>
    <w:rsid w:val="4EB4B3A3"/>
    <w:rsid w:val="4EE2E015"/>
    <w:rsid w:val="4FE205EA"/>
    <w:rsid w:val="5038954D"/>
    <w:rsid w:val="50E074B8"/>
    <w:rsid w:val="51266F90"/>
    <w:rsid w:val="520B6C53"/>
    <w:rsid w:val="52239891"/>
    <w:rsid w:val="52E94B13"/>
    <w:rsid w:val="5326CFF3"/>
    <w:rsid w:val="53E54337"/>
    <w:rsid w:val="53FA474C"/>
    <w:rsid w:val="5459BC37"/>
    <w:rsid w:val="54D83150"/>
    <w:rsid w:val="56EE85C0"/>
    <w:rsid w:val="57E34884"/>
    <w:rsid w:val="58D673FF"/>
    <w:rsid w:val="591C3F91"/>
    <w:rsid w:val="5AC5F1F7"/>
    <w:rsid w:val="5B5E7AB3"/>
    <w:rsid w:val="5CA6A904"/>
    <w:rsid w:val="5D3BC6C0"/>
    <w:rsid w:val="5E238F8C"/>
    <w:rsid w:val="5F74A996"/>
    <w:rsid w:val="60B46B9B"/>
    <w:rsid w:val="60E8D736"/>
    <w:rsid w:val="61429F69"/>
    <w:rsid w:val="624715CA"/>
    <w:rsid w:val="634940FE"/>
    <w:rsid w:val="63616D3C"/>
    <w:rsid w:val="638E37ED"/>
    <w:rsid w:val="63BE2F83"/>
    <w:rsid w:val="64A1E594"/>
    <w:rsid w:val="657B4FDD"/>
    <w:rsid w:val="66CCFBEC"/>
    <w:rsid w:val="6808E1B8"/>
    <w:rsid w:val="68BECC3D"/>
    <w:rsid w:val="697CFEA7"/>
    <w:rsid w:val="69BF0E47"/>
    <w:rsid w:val="69D707B4"/>
    <w:rsid w:val="69EF0121"/>
    <w:rsid w:val="6AF0F9ED"/>
    <w:rsid w:val="6B015B03"/>
    <w:rsid w:val="6B0A64C1"/>
    <w:rsid w:val="6BEE1AD2"/>
    <w:rsid w:val="6CA74FD0"/>
    <w:rsid w:val="6E5DFA04"/>
    <w:rsid w:val="6E6E3D78"/>
    <w:rsid w:val="6E8EEDB9"/>
    <w:rsid w:val="6EA9D216"/>
    <w:rsid w:val="6EED83AE"/>
    <w:rsid w:val="6F9EA071"/>
    <w:rsid w:val="7037D0E8"/>
    <w:rsid w:val="703F9259"/>
    <w:rsid w:val="70A1CE82"/>
    <w:rsid w:val="711F20BE"/>
    <w:rsid w:val="71338522"/>
    <w:rsid w:val="7138C316"/>
    <w:rsid w:val="7180320A"/>
    <w:rsid w:val="72986D81"/>
    <w:rsid w:val="732480E1"/>
    <w:rsid w:val="742D4D76"/>
    <w:rsid w:val="746DBCF4"/>
    <w:rsid w:val="755D825A"/>
    <w:rsid w:val="7575AE98"/>
    <w:rsid w:val="757A448C"/>
    <w:rsid w:val="75AFB4A2"/>
    <w:rsid w:val="7607245A"/>
    <w:rsid w:val="772FA345"/>
    <w:rsid w:val="7737593E"/>
    <w:rsid w:val="7751A79B"/>
    <w:rsid w:val="77F5CC82"/>
    <w:rsid w:val="78247365"/>
    <w:rsid w:val="784B93D0"/>
    <w:rsid w:val="79B0DF97"/>
    <w:rsid w:val="7B11CEC8"/>
    <w:rsid w:val="7B4DD47F"/>
    <w:rsid w:val="7C5F44EE"/>
    <w:rsid w:val="7C7508D9"/>
    <w:rsid w:val="7D33AA32"/>
    <w:rsid w:val="7E9F2FA9"/>
    <w:rsid w:val="7F4CF7F3"/>
    <w:rsid w:val="7FAC12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50DE5A"/>
  <w15:docId w15:val="{E635A33B-E9D7-4E3B-92F7-B587E2FDB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1B60"/>
    <w:pPr>
      <w:jc w:val="both"/>
    </w:pPr>
    <w:rPr>
      <w:rFonts w:ascii="Arial" w:hAnsi="Arial"/>
      <w:sz w:val="22"/>
      <w:lang w:val="en-GB" w:eastAsia="en-US"/>
    </w:rPr>
  </w:style>
  <w:style w:type="paragraph" w:styleId="Heading1">
    <w:name w:val="heading 1"/>
    <w:basedOn w:val="Normal"/>
    <w:next w:val="Normal"/>
    <w:qFormat/>
    <w:rsid w:val="007266ED"/>
    <w:pPr>
      <w:outlineLvl w:val="0"/>
    </w:pPr>
  </w:style>
  <w:style w:type="paragraph" w:styleId="Heading2">
    <w:name w:val="heading 2"/>
    <w:basedOn w:val="Normal"/>
    <w:next w:val="Normal"/>
    <w:qFormat/>
    <w:rsid w:val="007266ED"/>
    <w:pPr>
      <w:outlineLvl w:val="1"/>
    </w:pPr>
  </w:style>
  <w:style w:type="paragraph" w:styleId="Heading3">
    <w:name w:val="heading 3"/>
    <w:basedOn w:val="Normal"/>
    <w:next w:val="Normal"/>
    <w:link w:val="Heading3Char"/>
    <w:qFormat/>
    <w:rsid w:val="00E27565"/>
    <w:pPr>
      <w:keepNext/>
      <w:tabs>
        <w:tab w:val="left" w:pos="4111"/>
      </w:tabs>
      <w:ind w:right="11"/>
      <w:jc w:val="center"/>
      <w:outlineLvl w:val="2"/>
    </w:pPr>
    <w:rPr>
      <w:b/>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266ED"/>
    <w:pPr>
      <w:tabs>
        <w:tab w:val="center" w:pos="4320"/>
        <w:tab w:val="right" w:pos="8640"/>
      </w:tabs>
    </w:pPr>
  </w:style>
  <w:style w:type="paragraph" w:styleId="Footer">
    <w:name w:val="footer"/>
    <w:basedOn w:val="Normal"/>
    <w:link w:val="FooterChar"/>
    <w:uiPriority w:val="99"/>
    <w:rsid w:val="007266ED"/>
    <w:pPr>
      <w:tabs>
        <w:tab w:val="center" w:pos="4320"/>
        <w:tab w:val="right" w:pos="8640"/>
      </w:tabs>
    </w:pPr>
  </w:style>
  <w:style w:type="table" w:styleId="TableGrid">
    <w:name w:val="Table Grid"/>
    <w:basedOn w:val="TableNormal"/>
    <w:rsid w:val="007266E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7266ED"/>
    <w:rPr>
      <w:color w:val="0000FF"/>
    </w:rPr>
  </w:style>
  <w:style w:type="character" w:styleId="Hyperlink">
    <w:name w:val="Hyperlink"/>
    <w:rsid w:val="007266ED"/>
    <w:rPr>
      <w:color w:val="0000FF"/>
      <w:u w:val="single"/>
    </w:rPr>
  </w:style>
  <w:style w:type="paragraph" w:styleId="BodyTextIndent2">
    <w:name w:val="Body Text Indent 2"/>
    <w:basedOn w:val="Normal"/>
    <w:rsid w:val="007266ED"/>
    <w:pPr>
      <w:spacing w:after="120" w:line="480" w:lineRule="auto"/>
      <w:ind w:left="283"/>
    </w:pPr>
  </w:style>
  <w:style w:type="paragraph" w:styleId="BodyTextIndent">
    <w:name w:val="Body Text Indent"/>
    <w:basedOn w:val="Normal"/>
    <w:rsid w:val="007266ED"/>
    <w:pPr>
      <w:spacing w:after="120"/>
      <w:ind w:left="283"/>
    </w:pPr>
  </w:style>
  <w:style w:type="character" w:styleId="FollowedHyperlink">
    <w:name w:val="FollowedHyperlink"/>
    <w:rsid w:val="007266ED"/>
    <w:rPr>
      <w:color w:val="800080"/>
      <w:u w:val="single"/>
    </w:rPr>
  </w:style>
  <w:style w:type="paragraph" w:styleId="DocumentMap">
    <w:name w:val="Document Map"/>
    <w:basedOn w:val="Normal"/>
    <w:semiHidden/>
    <w:rsid w:val="00A36D1C"/>
    <w:pPr>
      <w:shd w:val="clear" w:color="auto" w:fill="000080"/>
    </w:pPr>
    <w:rPr>
      <w:rFonts w:ascii="Tahoma" w:hAnsi="Tahoma" w:cs="Tahoma"/>
      <w:sz w:val="20"/>
    </w:rPr>
  </w:style>
  <w:style w:type="paragraph" w:styleId="BalloonText">
    <w:name w:val="Balloon Text"/>
    <w:basedOn w:val="Normal"/>
    <w:semiHidden/>
    <w:rsid w:val="00BF692A"/>
    <w:rPr>
      <w:rFonts w:ascii="Tahoma" w:hAnsi="Tahoma" w:cs="Tahoma"/>
      <w:sz w:val="16"/>
      <w:szCs w:val="16"/>
    </w:rPr>
  </w:style>
  <w:style w:type="paragraph" w:customStyle="1" w:styleId="ProClaimNumbering">
    <w:name w:val="ProClaim Numbering"/>
    <w:basedOn w:val="Normal"/>
    <w:rsid w:val="00962AC3"/>
    <w:pPr>
      <w:numPr>
        <w:numId w:val="1"/>
      </w:numPr>
      <w:jc w:val="left"/>
    </w:pPr>
    <w:rPr>
      <w:szCs w:val="24"/>
    </w:rPr>
  </w:style>
  <w:style w:type="character" w:styleId="PageNumber">
    <w:name w:val="page number"/>
    <w:basedOn w:val="DefaultParagraphFont"/>
    <w:rsid w:val="00B064B4"/>
  </w:style>
  <w:style w:type="paragraph" w:customStyle="1" w:styleId="Paragraph">
    <w:name w:val="Paragraph"/>
    <w:basedOn w:val="Normal"/>
    <w:rsid w:val="00F16D0C"/>
    <w:pPr>
      <w:spacing w:after="200"/>
      <w:ind w:left="340" w:hanging="340"/>
      <w:jc w:val="left"/>
    </w:pPr>
    <w:rPr>
      <w:rFonts w:cs="Arial"/>
      <w:sz w:val="16"/>
      <w:szCs w:val="16"/>
      <w:lang w:val="en-AU" w:eastAsia="en-AU"/>
    </w:rPr>
  </w:style>
  <w:style w:type="character" w:customStyle="1" w:styleId="Heading3Char">
    <w:name w:val="Heading 3 Char"/>
    <w:link w:val="Heading3"/>
    <w:rsid w:val="00E27565"/>
    <w:rPr>
      <w:rFonts w:ascii="Arial" w:hAnsi="Arial"/>
      <w:b/>
      <w:sz w:val="24"/>
      <w:szCs w:val="24"/>
      <w:lang w:eastAsia="en-US"/>
    </w:rPr>
  </w:style>
  <w:style w:type="paragraph" w:customStyle="1" w:styleId="Style1">
    <w:name w:val="Style1"/>
    <w:basedOn w:val="BodyText"/>
    <w:rsid w:val="00E27565"/>
    <w:pPr>
      <w:spacing w:before="120" w:after="120"/>
    </w:pPr>
    <w:rPr>
      <w:color w:val="auto"/>
      <w:szCs w:val="22"/>
      <w:lang w:val="en-AU"/>
    </w:rPr>
  </w:style>
  <w:style w:type="paragraph" w:customStyle="1" w:styleId="FileRef">
    <w:name w:val="File Ref"/>
    <w:basedOn w:val="Normal"/>
    <w:rsid w:val="009D2E87"/>
    <w:rPr>
      <w:rFonts w:ascii="Times New Roman" w:hAnsi="Times New Roman"/>
      <w:sz w:val="20"/>
      <w:lang w:val="en-AU" w:eastAsia="en-AU"/>
    </w:rPr>
  </w:style>
  <w:style w:type="character" w:customStyle="1" w:styleId="FooterChar">
    <w:name w:val="Footer Char"/>
    <w:link w:val="Footer"/>
    <w:uiPriority w:val="99"/>
    <w:rsid w:val="005C1E1C"/>
    <w:rPr>
      <w:rFonts w:ascii="Arial" w:hAnsi="Arial"/>
      <w:sz w:val="22"/>
      <w:lang w:val="en-GB" w:eastAsia="en-US"/>
    </w:rPr>
  </w:style>
  <w:style w:type="paragraph" w:styleId="ListParagraph">
    <w:name w:val="List Paragraph"/>
    <w:basedOn w:val="Normal"/>
    <w:link w:val="ListParagraphChar"/>
    <w:uiPriority w:val="34"/>
    <w:qFormat/>
    <w:rsid w:val="006F24A9"/>
    <w:pPr>
      <w:ind w:left="720"/>
      <w:contextualSpacing/>
    </w:pPr>
  </w:style>
  <w:style w:type="character" w:customStyle="1" w:styleId="ListParagraphChar">
    <w:name w:val="List Paragraph Char"/>
    <w:link w:val="ListParagraph"/>
    <w:uiPriority w:val="34"/>
    <w:locked/>
    <w:rsid w:val="00BB441B"/>
    <w:rPr>
      <w:rFonts w:ascii="Arial" w:hAnsi="Arial"/>
      <w:sz w:val="22"/>
      <w:lang w:val="en-GB" w:eastAsia="en-US"/>
    </w:rPr>
  </w:style>
  <w:style w:type="table" w:customStyle="1" w:styleId="TableGrid2">
    <w:name w:val="Table Grid2"/>
    <w:basedOn w:val="TableNormal"/>
    <w:next w:val="TableGrid"/>
    <w:rsid w:val="007E2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515BD"/>
    <w:pPr>
      <w:spacing w:before="100" w:beforeAutospacing="1" w:after="100" w:afterAutospacing="1"/>
      <w:jc w:val="left"/>
    </w:pPr>
    <w:rPr>
      <w:rFonts w:ascii="Times New Roman" w:hAnsi="Times New Roman"/>
      <w:sz w:val="24"/>
      <w:szCs w:val="24"/>
      <w:lang w:val="en-AU" w:eastAsia="en-AU"/>
    </w:rPr>
  </w:style>
  <w:style w:type="paragraph" w:customStyle="1" w:styleId="NumberConditionsStyle">
    <w:name w:val="_NumberConditionsStyle"/>
    <w:basedOn w:val="Normal"/>
    <w:link w:val="NumberConditionsStyleChar"/>
    <w:rsid w:val="003E6D1C"/>
    <w:pPr>
      <w:numPr>
        <w:numId w:val="6"/>
      </w:numPr>
      <w:tabs>
        <w:tab w:val="left" w:pos="510"/>
      </w:tabs>
    </w:pPr>
    <w:rPr>
      <w:rFonts w:cs="Arial"/>
    </w:rPr>
  </w:style>
  <w:style w:type="character" w:customStyle="1" w:styleId="NumberConditionsStyleChar">
    <w:name w:val="_NumberConditionsStyle Char"/>
    <w:basedOn w:val="DefaultParagraphFont"/>
    <w:link w:val="NumberConditionsStyle"/>
    <w:rsid w:val="003E6D1C"/>
    <w:rPr>
      <w:rFonts w:ascii="Arial" w:hAnsi="Arial" w:cs="Arial"/>
      <w:sz w:val="22"/>
      <w:lang w:val="en-GB" w:eastAsia="en-US"/>
    </w:rPr>
  </w:style>
  <w:style w:type="character" w:styleId="CommentReference">
    <w:name w:val="annotation reference"/>
    <w:basedOn w:val="DefaultParagraphFont"/>
    <w:semiHidden/>
    <w:unhideWhenUsed/>
    <w:rsid w:val="008F01C9"/>
    <w:rPr>
      <w:sz w:val="16"/>
      <w:szCs w:val="16"/>
    </w:rPr>
  </w:style>
  <w:style w:type="paragraph" w:styleId="CommentText">
    <w:name w:val="annotation text"/>
    <w:basedOn w:val="Normal"/>
    <w:link w:val="CommentTextChar"/>
    <w:semiHidden/>
    <w:unhideWhenUsed/>
    <w:rsid w:val="008F01C9"/>
    <w:rPr>
      <w:sz w:val="20"/>
    </w:rPr>
  </w:style>
  <w:style w:type="character" w:customStyle="1" w:styleId="CommentTextChar">
    <w:name w:val="Comment Text Char"/>
    <w:basedOn w:val="DefaultParagraphFont"/>
    <w:link w:val="CommentText"/>
    <w:semiHidden/>
    <w:rsid w:val="008F01C9"/>
    <w:rPr>
      <w:rFonts w:ascii="Arial" w:hAnsi="Arial"/>
      <w:lang w:val="en-GB" w:eastAsia="en-US"/>
    </w:rPr>
  </w:style>
  <w:style w:type="paragraph" w:styleId="CommentSubject">
    <w:name w:val="annotation subject"/>
    <w:basedOn w:val="CommentText"/>
    <w:next w:val="CommentText"/>
    <w:link w:val="CommentSubjectChar"/>
    <w:semiHidden/>
    <w:unhideWhenUsed/>
    <w:rsid w:val="008F01C9"/>
    <w:rPr>
      <w:b/>
      <w:bCs/>
    </w:rPr>
  </w:style>
  <w:style w:type="character" w:customStyle="1" w:styleId="CommentSubjectChar">
    <w:name w:val="Comment Subject Char"/>
    <w:basedOn w:val="CommentTextChar"/>
    <w:link w:val="CommentSubject"/>
    <w:semiHidden/>
    <w:rsid w:val="008F01C9"/>
    <w:rPr>
      <w:rFonts w:ascii="Arial" w:hAnsi="Arial"/>
      <w:b/>
      <w:bCs/>
      <w:lang w:val="en-GB" w:eastAsia="en-US"/>
    </w:rPr>
  </w:style>
  <w:style w:type="paragraph" w:styleId="Revision">
    <w:name w:val="Revision"/>
    <w:hidden/>
    <w:uiPriority w:val="99"/>
    <w:semiHidden/>
    <w:rsid w:val="004D0081"/>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279872">
      <w:bodyDiv w:val="1"/>
      <w:marLeft w:val="0"/>
      <w:marRight w:val="0"/>
      <w:marTop w:val="0"/>
      <w:marBottom w:val="0"/>
      <w:divBdr>
        <w:top w:val="none" w:sz="0" w:space="0" w:color="auto"/>
        <w:left w:val="none" w:sz="0" w:space="0" w:color="auto"/>
        <w:bottom w:val="none" w:sz="0" w:space="0" w:color="auto"/>
        <w:right w:val="none" w:sz="0" w:space="0" w:color="auto"/>
      </w:divBdr>
    </w:div>
    <w:div w:id="508835540">
      <w:bodyDiv w:val="1"/>
      <w:marLeft w:val="0"/>
      <w:marRight w:val="0"/>
      <w:marTop w:val="0"/>
      <w:marBottom w:val="0"/>
      <w:divBdr>
        <w:top w:val="none" w:sz="0" w:space="0" w:color="auto"/>
        <w:left w:val="none" w:sz="0" w:space="0" w:color="auto"/>
        <w:bottom w:val="none" w:sz="0" w:space="0" w:color="auto"/>
        <w:right w:val="none" w:sz="0" w:space="0" w:color="auto"/>
      </w:divBdr>
    </w:div>
    <w:div w:id="864711007">
      <w:bodyDiv w:val="1"/>
      <w:marLeft w:val="0"/>
      <w:marRight w:val="0"/>
      <w:marTop w:val="0"/>
      <w:marBottom w:val="0"/>
      <w:divBdr>
        <w:top w:val="none" w:sz="0" w:space="0" w:color="auto"/>
        <w:left w:val="none" w:sz="0" w:space="0" w:color="auto"/>
        <w:bottom w:val="none" w:sz="0" w:space="0" w:color="auto"/>
        <w:right w:val="none" w:sz="0" w:space="0" w:color="auto"/>
      </w:divBdr>
    </w:div>
    <w:div w:id="992487790">
      <w:bodyDiv w:val="1"/>
      <w:marLeft w:val="0"/>
      <w:marRight w:val="0"/>
      <w:marTop w:val="0"/>
      <w:marBottom w:val="0"/>
      <w:divBdr>
        <w:top w:val="none" w:sz="0" w:space="0" w:color="auto"/>
        <w:left w:val="none" w:sz="0" w:space="0" w:color="auto"/>
        <w:bottom w:val="none" w:sz="0" w:space="0" w:color="auto"/>
        <w:right w:val="none" w:sz="0" w:space="0" w:color="auto"/>
      </w:divBdr>
    </w:div>
    <w:div w:id="1257786404">
      <w:bodyDiv w:val="1"/>
      <w:marLeft w:val="0"/>
      <w:marRight w:val="0"/>
      <w:marTop w:val="0"/>
      <w:marBottom w:val="0"/>
      <w:divBdr>
        <w:top w:val="none" w:sz="0" w:space="0" w:color="auto"/>
        <w:left w:val="none" w:sz="0" w:space="0" w:color="auto"/>
        <w:bottom w:val="none" w:sz="0" w:space="0" w:color="auto"/>
        <w:right w:val="none" w:sz="0" w:space="0" w:color="auto"/>
      </w:divBdr>
    </w:div>
    <w:div w:id="1988627312">
      <w:bodyDiv w:val="1"/>
      <w:marLeft w:val="0"/>
      <w:marRight w:val="0"/>
      <w:marTop w:val="0"/>
      <w:marBottom w:val="0"/>
      <w:divBdr>
        <w:top w:val="none" w:sz="0" w:space="0" w:color="auto"/>
        <w:left w:val="none" w:sz="0" w:space="0" w:color="auto"/>
        <w:bottom w:val="none" w:sz="0" w:space="0" w:color="auto"/>
        <w:right w:val="none" w:sz="0" w:space="0" w:color="auto"/>
      </w:divBdr>
    </w:div>
    <w:div w:id="214342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310EE-D578-4518-8984-C42987EE2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8139</Words>
  <Characters>46393</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File Ref:</vt:lpstr>
    </vt:vector>
  </TitlesOfParts>
  <Company>Marrickville Council</Company>
  <LinksUpToDate>false</LinksUpToDate>
  <CharactersWithSpaces>54424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File Ref:</dc:title>
  <dc:subject/>
  <dc:creator>DBWg2lDJXI18JYKDhCo9</dc:creator>
  <cp:keywords/>
  <cp:lastModifiedBy>Damian Jaeger</cp:lastModifiedBy>
  <cp:revision>4</cp:revision>
  <cp:lastPrinted>2015-06-10T16:44:00Z</cp:lastPrinted>
  <dcterms:created xsi:type="dcterms:W3CDTF">2021-11-24T23:12:00Z</dcterms:created>
  <dcterms:modified xsi:type="dcterms:W3CDTF">2021-11-25T04:54:00Z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